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28"/>
          <w:szCs w:val="28"/>
        </w:rPr>
      </w:pPr>
      <w:r>
        <w:rPr>
          <w:rFonts w:hint="eastAsia" w:cs="Times New Roman"/>
          <w:b/>
          <w:bCs/>
          <w:sz w:val="28"/>
          <w:szCs w:val="28"/>
          <w:lang w:val="en-US" w:eastAsia="zh-CN"/>
        </w:rPr>
        <w:t>文港路校区监控设备升级（电子考场）采购项目询价公告</w:t>
      </w:r>
    </w:p>
    <w:p w14:paraId="4B2ABF04">
      <w:pPr>
        <w:keepNext w:val="0"/>
        <w:keepLines w:val="0"/>
        <w:pageBreakBefore w:val="0"/>
        <w:widowControl w:val="0"/>
        <w:kinsoku/>
        <w:wordWrap/>
        <w:overflowPunct/>
        <w:topLinePunct w:val="0"/>
        <w:autoSpaceDE/>
        <w:autoSpaceDN/>
        <w:bidi w:val="0"/>
        <w:adjustRightInd/>
        <w:snapToGrid/>
        <w:ind w:firstLine="440" w:firstLineChars="200"/>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u w:val="none"/>
          <w:lang w:val="en-US" w:eastAsia="zh-CN"/>
        </w:rPr>
        <w:t>江苏省盐城技师学院现就</w:t>
      </w:r>
      <w:r>
        <w:rPr>
          <w:rFonts w:hint="eastAsia" w:ascii="仿宋_GB2312" w:hAnsi="仿宋_GB2312" w:eastAsia="仿宋_GB2312" w:cs="仿宋_GB2312"/>
          <w:sz w:val="22"/>
          <w:szCs w:val="22"/>
          <w:u w:val="single"/>
          <w:lang w:val="en-US" w:eastAsia="zh-CN"/>
        </w:rPr>
        <w:t>文港路校区监控设备升级（电子考场）采购项目</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p w14:paraId="6747B5F2">
      <w:pPr>
        <w:keepNext w:val="0"/>
        <w:keepLines w:val="0"/>
        <w:pageBreakBefore w:val="0"/>
        <w:widowControl/>
        <w:kinsoku/>
        <w:wordWrap/>
        <w:overflowPunct/>
        <w:topLinePunct w:val="0"/>
        <w:autoSpaceDE/>
        <w:autoSpaceDN/>
        <w:bidi w:val="0"/>
        <w:adjustRightInd/>
        <w:snapToGrid/>
        <w:spacing w:line="240" w:lineRule="auto"/>
        <w:ind w:firstLine="482" w:firstLineChars="200"/>
        <w:contextualSpacing/>
        <w:jc w:val="left"/>
        <w:textAlignment w:val="auto"/>
        <w:rPr>
          <w:rFonts w:hint="default" w:ascii="宋体" w:hAnsi="宋体" w:cs="宋体"/>
          <w:b/>
          <w:bCs w:val="0"/>
          <w:sz w:val="24"/>
          <w:szCs w:val="21"/>
          <w:lang w:val="en-US" w:eastAsia="zh-CN"/>
        </w:rPr>
      </w:pPr>
      <w:r>
        <w:rPr>
          <w:rFonts w:hint="eastAsia" w:ascii="宋体" w:hAnsi="宋体" w:cs="宋体"/>
          <w:b/>
          <w:bCs w:val="0"/>
          <w:sz w:val="24"/>
          <w:szCs w:val="21"/>
          <w:lang w:val="en-US" w:eastAsia="zh-CN"/>
        </w:rPr>
        <w:t>（一）项目说明</w:t>
      </w:r>
    </w:p>
    <w:p w14:paraId="12F7CF79">
      <w:pPr>
        <w:keepNext w:val="0"/>
        <w:keepLines w:val="0"/>
        <w:pageBreakBefore w:val="0"/>
        <w:widowControl/>
        <w:kinsoku/>
        <w:wordWrap/>
        <w:overflowPunct/>
        <w:topLinePunct w:val="0"/>
        <w:autoSpaceDE/>
        <w:autoSpaceDN/>
        <w:bidi w:val="0"/>
        <w:adjustRightInd/>
        <w:snapToGrid/>
        <w:spacing w:line="240" w:lineRule="auto"/>
        <w:ind w:firstLine="480" w:firstLineChars="200"/>
        <w:contextualSpacing/>
        <w:jc w:val="left"/>
        <w:textAlignment w:val="auto"/>
        <w:rPr>
          <w:rFonts w:hint="default" w:ascii="宋体" w:hAnsi="宋体" w:cs="宋体"/>
          <w:bCs/>
          <w:sz w:val="24"/>
          <w:szCs w:val="21"/>
          <w:lang w:val="en-US" w:eastAsia="zh-CN"/>
        </w:rPr>
      </w:pPr>
      <w:r>
        <w:rPr>
          <w:rFonts w:hint="eastAsia" w:ascii="宋体" w:hAnsi="宋体" w:cs="宋体"/>
          <w:bCs/>
          <w:sz w:val="24"/>
          <w:szCs w:val="21"/>
          <w:lang w:val="en-US" w:eastAsia="zh-CN"/>
        </w:rPr>
        <w:t>1、现有教室前方均安装了新华三POE ONU网络接入设备，新采购安装的摄像机需要通过该设备接入监控网；</w:t>
      </w:r>
    </w:p>
    <w:p w14:paraId="7ADF78D3">
      <w:pPr>
        <w:keepNext w:val="0"/>
        <w:keepLines w:val="0"/>
        <w:pageBreakBefore w:val="0"/>
        <w:widowControl/>
        <w:kinsoku/>
        <w:wordWrap/>
        <w:overflowPunct/>
        <w:topLinePunct w:val="0"/>
        <w:autoSpaceDE/>
        <w:autoSpaceDN/>
        <w:bidi w:val="0"/>
        <w:adjustRightInd/>
        <w:snapToGrid/>
        <w:spacing w:line="240" w:lineRule="auto"/>
        <w:ind w:firstLine="480" w:firstLineChars="200"/>
        <w:contextualSpacing/>
        <w:jc w:val="left"/>
        <w:textAlignment w:val="auto"/>
        <w:rPr>
          <w:rFonts w:hint="default" w:ascii="宋体" w:hAnsi="宋体" w:cs="宋体"/>
          <w:bCs/>
          <w:sz w:val="24"/>
          <w:szCs w:val="21"/>
          <w:lang w:val="en-US" w:eastAsia="zh-CN"/>
        </w:rPr>
      </w:pPr>
      <w:r>
        <w:rPr>
          <w:rFonts w:hint="eastAsia" w:ascii="宋体" w:hAnsi="宋体" w:cs="宋体"/>
          <w:bCs/>
          <w:sz w:val="24"/>
          <w:szCs w:val="21"/>
          <w:lang w:val="en-US" w:eastAsia="zh-CN"/>
        </w:rPr>
        <w:t>2、学校现有监控系统的管理平台品牌为大华；</w:t>
      </w:r>
    </w:p>
    <w:p w14:paraId="5C42B21B">
      <w:pPr>
        <w:keepNext w:val="0"/>
        <w:keepLines w:val="0"/>
        <w:pageBreakBefore w:val="0"/>
        <w:widowControl/>
        <w:kinsoku/>
        <w:wordWrap/>
        <w:overflowPunct/>
        <w:topLinePunct w:val="0"/>
        <w:autoSpaceDE/>
        <w:autoSpaceDN/>
        <w:bidi w:val="0"/>
        <w:adjustRightInd/>
        <w:snapToGrid/>
        <w:spacing w:line="240" w:lineRule="auto"/>
        <w:ind w:firstLine="480" w:firstLineChars="200"/>
        <w:contextualSpacing/>
        <w:jc w:val="left"/>
        <w:textAlignment w:val="auto"/>
        <w:rPr>
          <w:rFonts w:hint="eastAsia" w:ascii="宋体" w:hAnsi="宋体" w:cs="宋体"/>
          <w:bCs/>
          <w:sz w:val="24"/>
          <w:szCs w:val="21"/>
          <w:lang w:val="en-US" w:eastAsia="zh-CN"/>
        </w:rPr>
      </w:pPr>
      <w:r>
        <w:rPr>
          <w:rFonts w:hint="eastAsia" w:ascii="宋体" w:hAnsi="宋体" w:cs="宋体"/>
          <w:bCs/>
          <w:sz w:val="24"/>
          <w:szCs w:val="21"/>
          <w:lang w:val="en-US" w:eastAsia="zh-CN"/>
        </w:rPr>
        <w:t>3、中心机房在研发楼904室。</w:t>
      </w:r>
    </w:p>
    <w:p w14:paraId="30CB55AA">
      <w:pPr>
        <w:keepNext w:val="0"/>
        <w:keepLines w:val="0"/>
        <w:pageBreakBefore w:val="0"/>
        <w:widowControl/>
        <w:kinsoku/>
        <w:wordWrap/>
        <w:overflowPunct/>
        <w:topLinePunct w:val="0"/>
        <w:autoSpaceDE/>
        <w:autoSpaceDN/>
        <w:bidi w:val="0"/>
        <w:adjustRightInd/>
        <w:snapToGrid/>
        <w:spacing w:line="240" w:lineRule="auto"/>
        <w:ind w:firstLine="482" w:firstLineChars="200"/>
        <w:contextualSpacing/>
        <w:jc w:val="left"/>
        <w:textAlignment w:val="auto"/>
        <w:rPr>
          <w:rFonts w:hint="default" w:ascii="宋体" w:hAnsi="宋体" w:cs="宋体"/>
          <w:b/>
          <w:bCs w:val="0"/>
          <w:sz w:val="24"/>
          <w:szCs w:val="21"/>
          <w:lang w:val="en-US" w:eastAsia="zh-CN"/>
        </w:rPr>
      </w:pPr>
      <w:r>
        <w:rPr>
          <w:rFonts w:hint="eastAsia" w:ascii="宋体" w:hAnsi="宋体" w:cs="宋体"/>
          <w:b/>
          <w:bCs w:val="0"/>
          <w:sz w:val="24"/>
          <w:szCs w:val="21"/>
          <w:lang w:val="en-US" w:eastAsia="zh-CN"/>
        </w:rPr>
        <w:t>（二）文港路校区监控设备升级（电子考场）采购项目</w:t>
      </w:r>
      <w:bookmarkStart w:id="0" w:name="_GoBack"/>
      <w:bookmarkEnd w:id="0"/>
      <w:r>
        <w:rPr>
          <w:rFonts w:hint="eastAsia" w:ascii="宋体" w:hAnsi="宋体" w:cs="宋体"/>
          <w:b/>
          <w:bCs w:val="0"/>
          <w:sz w:val="24"/>
          <w:szCs w:val="21"/>
          <w:lang w:val="en-US" w:eastAsia="zh-CN"/>
        </w:rPr>
        <w:t>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648"/>
        <w:gridCol w:w="5148"/>
        <w:gridCol w:w="732"/>
        <w:gridCol w:w="564"/>
        <w:gridCol w:w="684"/>
        <w:gridCol w:w="708"/>
      </w:tblGrid>
      <w:tr w14:paraId="34777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638" w:type="dxa"/>
            <w:vAlign w:val="center"/>
          </w:tcPr>
          <w:p w14:paraId="205C138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序号</w:t>
            </w:r>
          </w:p>
        </w:tc>
        <w:tc>
          <w:tcPr>
            <w:tcW w:w="648" w:type="dxa"/>
            <w:vAlign w:val="center"/>
          </w:tcPr>
          <w:p w14:paraId="34AF186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产品名称</w:t>
            </w:r>
          </w:p>
        </w:tc>
        <w:tc>
          <w:tcPr>
            <w:tcW w:w="5148" w:type="dxa"/>
            <w:vAlign w:val="center"/>
          </w:tcPr>
          <w:p w14:paraId="69D3722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参数</w:t>
            </w:r>
          </w:p>
        </w:tc>
        <w:tc>
          <w:tcPr>
            <w:tcW w:w="732" w:type="dxa"/>
            <w:vAlign w:val="center"/>
          </w:tcPr>
          <w:p w14:paraId="7CB574C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单位</w:t>
            </w:r>
          </w:p>
        </w:tc>
        <w:tc>
          <w:tcPr>
            <w:tcW w:w="564" w:type="dxa"/>
            <w:vAlign w:val="center"/>
          </w:tcPr>
          <w:p w14:paraId="7B95608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数量</w:t>
            </w:r>
          </w:p>
        </w:tc>
        <w:tc>
          <w:tcPr>
            <w:tcW w:w="684" w:type="dxa"/>
            <w:shd w:val="clear" w:color="auto" w:fill="auto"/>
            <w:vAlign w:val="center"/>
          </w:tcPr>
          <w:p w14:paraId="29F4D20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单价（元）</w:t>
            </w:r>
          </w:p>
        </w:tc>
        <w:tc>
          <w:tcPr>
            <w:tcW w:w="708" w:type="dxa"/>
            <w:shd w:val="clear" w:color="auto" w:fill="auto"/>
            <w:vAlign w:val="center"/>
          </w:tcPr>
          <w:p w14:paraId="42E80201">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小计（元）</w:t>
            </w:r>
          </w:p>
        </w:tc>
      </w:tr>
      <w:tr w14:paraId="38A15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6" w:hRule="atLeast"/>
        </w:trPr>
        <w:tc>
          <w:tcPr>
            <w:tcW w:w="638" w:type="dxa"/>
            <w:vAlign w:val="center"/>
          </w:tcPr>
          <w:p w14:paraId="2B77B08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1</w:t>
            </w:r>
          </w:p>
        </w:tc>
        <w:tc>
          <w:tcPr>
            <w:tcW w:w="648" w:type="dxa"/>
            <w:vAlign w:val="center"/>
          </w:tcPr>
          <w:p w14:paraId="627E563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电子考场监控摄像机</w:t>
            </w:r>
          </w:p>
        </w:tc>
        <w:tc>
          <w:tcPr>
            <w:tcW w:w="5148" w:type="dxa"/>
            <w:vAlign w:val="center"/>
          </w:tcPr>
          <w:p w14:paraId="65BDFE47">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r>
              <w:rPr>
                <w:rFonts w:hint="default" w:ascii="宋体" w:hAnsi="宋体" w:cs="宋体"/>
                <w:i w:val="0"/>
                <w:iCs w:val="0"/>
                <w:color w:val="000000"/>
                <w:kern w:val="0"/>
                <w:sz w:val="18"/>
                <w:szCs w:val="18"/>
                <w:u w:val="none"/>
                <w:lang w:val="en-US" w:eastAsia="zh-CN" w:bidi="ar"/>
              </w:rPr>
              <w:t>传感器类型：1/3英寸CMOS；</w:t>
            </w:r>
          </w:p>
          <w:p w14:paraId="1A8712B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2、</w:t>
            </w:r>
            <w:r>
              <w:rPr>
                <w:rFonts w:hint="default" w:ascii="宋体" w:hAnsi="宋体" w:cs="宋体"/>
                <w:i w:val="0"/>
                <w:iCs w:val="0"/>
                <w:color w:val="000000"/>
                <w:kern w:val="0"/>
                <w:sz w:val="18"/>
                <w:szCs w:val="18"/>
                <w:u w:val="none"/>
                <w:lang w:val="en-US" w:eastAsia="zh-CN" w:bidi="ar"/>
              </w:rPr>
              <w:t>像素：</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400万；</w:t>
            </w:r>
          </w:p>
          <w:p w14:paraId="0F875B2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w:t>
            </w:r>
            <w:r>
              <w:rPr>
                <w:rFonts w:hint="default" w:ascii="宋体" w:hAnsi="宋体" w:cs="宋体"/>
                <w:i w:val="0"/>
                <w:iCs w:val="0"/>
                <w:color w:val="000000"/>
                <w:kern w:val="0"/>
                <w:sz w:val="18"/>
                <w:szCs w:val="18"/>
                <w:u w:val="none"/>
                <w:lang w:val="en-US" w:eastAsia="zh-CN" w:bidi="ar"/>
              </w:rPr>
              <w:t>最大分辨率：</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2560×1440；</w:t>
            </w:r>
          </w:p>
          <w:p w14:paraId="3E222BEC">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w:t>
            </w:r>
            <w:r>
              <w:rPr>
                <w:rFonts w:hint="default" w:ascii="宋体" w:hAnsi="宋体" w:cs="宋体"/>
                <w:i w:val="0"/>
                <w:iCs w:val="0"/>
                <w:color w:val="000000"/>
                <w:kern w:val="0"/>
                <w:sz w:val="18"/>
                <w:szCs w:val="18"/>
                <w:u w:val="none"/>
                <w:lang w:val="en-US" w:eastAsia="zh-CN" w:bidi="ar"/>
              </w:rPr>
              <w:t>最低照度：0.01lux（彩色模式）；0.001lux（黑白模式）；0lux（补光灯开启）；</w:t>
            </w:r>
          </w:p>
          <w:p w14:paraId="618C40A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auto"/>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5、</w:t>
            </w:r>
            <w:r>
              <w:rPr>
                <w:rFonts w:hint="default" w:ascii="宋体" w:hAnsi="宋体" w:cs="宋体"/>
                <w:i w:val="0"/>
                <w:iCs w:val="0"/>
                <w:color w:val="auto"/>
                <w:kern w:val="0"/>
                <w:sz w:val="18"/>
                <w:szCs w:val="18"/>
                <w:u w:val="none"/>
                <w:lang w:val="en-US" w:eastAsia="zh-CN" w:bidi="ar"/>
              </w:rPr>
              <w:t>最大补光距离：</w:t>
            </w:r>
            <w:r>
              <w:rPr>
                <w:rFonts w:hint="eastAsia" w:ascii="宋体" w:hAnsi="宋体" w:cs="宋体"/>
                <w:i w:val="0"/>
                <w:iCs w:val="0"/>
                <w:color w:val="auto"/>
                <w:kern w:val="0"/>
                <w:sz w:val="18"/>
                <w:szCs w:val="18"/>
                <w:u w:val="none"/>
                <w:lang w:val="en-US" w:eastAsia="zh-CN" w:bidi="ar"/>
              </w:rPr>
              <w:t>≥</w:t>
            </w:r>
            <w:r>
              <w:rPr>
                <w:rFonts w:hint="default" w:ascii="宋体" w:hAnsi="宋体" w:cs="宋体"/>
                <w:i w:val="0"/>
                <w:iCs w:val="0"/>
                <w:color w:val="auto"/>
                <w:kern w:val="0"/>
                <w:sz w:val="18"/>
                <w:szCs w:val="18"/>
                <w:u w:val="none"/>
                <w:lang w:val="en-US" w:eastAsia="zh-CN" w:bidi="ar"/>
              </w:rPr>
              <w:t>30m（红外）；</w:t>
            </w:r>
          </w:p>
          <w:p w14:paraId="7F22DBD7">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auto"/>
                <w:kern w:val="0"/>
                <w:sz w:val="18"/>
                <w:szCs w:val="18"/>
                <w:u w:val="none"/>
                <w:lang w:val="en-US" w:eastAsia="zh-CN" w:bidi="ar"/>
              </w:rPr>
            </w:pPr>
            <w:r>
              <w:rPr>
                <w:rFonts w:hint="eastAsia" w:ascii="宋体" w:hAnsi="宋体" w:cs="宋体"/>
                <w:i w:val="0"/>
                <w:iCs w:val="0"/>
                <w:color w:val="auto"/>
                <w:kern w:val="0"/>
                <w:sz w:val="18"/>
                <w:szCs w:val="18"/>
                <w:u w:val="none"/>
                <w:lang w:val="en-US" w:eastAsia="zh-CN" w:bidi="ar"/>
              </w:rPr>
              <w:t>6、</w:t>
            </w:r>
            <w:r>
              <w:rPr>
                <w:rFonts w:hint="default" w:ascii="宋体" w:hAnsi="宋体" w:cs="宋体"/>
                <w:i w:val="0"/>
                <w:iCs w:val="0"/>
                <w:color w:val="auto"/>
                <w:kern w:val="0"/>
                <w:sz w:val="18"/>
                <w:szCs w:val="18"/>
                <w:u w:val="none"/>
                <w:lang w:val="en-US" w:eastAsia="zh-CN" w:bidi="ar"/>
              </w:rPr>
              <w:t>补光灯：</w:t>
            </w:r>
            <w:r>
              <w:rPr>
                <w:rFonts w:hint="eastAsia" w:ascii="宋体" w:hAnsi="宋体" w:cs="宋体"/>
                <w:i w:val="0"/>
                <w:iCs w:val="0"/>
                <w:color w:val="auto"/>
                <w:kern w:val="0"/>
                <w:sz w:val="18"/>
                <w:szCs w:val="18"/>
                <w:u w:val="none"/>
                <w:lang w:val="en-US" w:eastAsia="zh-CN" w:bidi="ar"/>
              </w:rPr>
              <w:t>≥</w:t>
            </w:r>
            <w:r>
              <w:rPr>
                <w:rFonts w:hint="default" w:ascii="宋体" w:hAnsi="宋体" w:cs="宋体"/>
                <w:i w:val="0"/>
                <w:iCs w:val="0"/>
                <w:color w:val="auto"/>
                <w:kern w:val="0"/>
                <w:sz w:val="18"/>
                <w:szCs w:val="18"/>
                <w:u w:val="none"/>
                <w:lang w:val="en-US" w:eastAsia="zh-CN" w:bidi="ar"/>
              </w:rPr>
              <w:t>1颗（红外灯）；</w:t>
            </w:r>
          </w:p>
          <w:p w14:paraId="2CFA56F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auto"/>
                <w:kern w:val="0"/>
                <w:sz w:val="18"/>
                <w:szCs w:val="18"/>
                <w:u w:val="none"/>
                <w:lang w:val="en-US" w:eastAsia="zh-CN" w:bidi="ar"/>
              </w:rPr>
            </w:pPr>
            <w:r>
              <w:rPr>
                <w:rFonts w:hint="eastAsia" w:ascii="宋体" w:hAnsi="宋体" w:cs="宋体"/>
                <w:i w:val="0"/>
                <w:iCs w:val="0"/>
                <w:color w:val="auto"/>
                <w:kern w:val="0"/>
                <w:sz w:val="18"/>
                <w:szCs w:val="18"/>
                <w:u w:val="none"/>
                <w:lang w:val="en-US" w:eastAsia="zh-CN" w:bidi="ar"/>
              </w:rPr>
              <w:t>7、</w:t>
            </w:r>
            <w:r>
              <w:rPr>
                <w:rFonts w:hint="default" w:ascii="宋体" w:hAnsi="宋体" w:cs="宋体"/>
                <w:i w:val="0"/>
                <w:iCs w:val="0"/>
                <w:color w:val="auto"/>
                <w:kern w:val="0"/>
                <w:sz w:val="18"/>
                <w:szCs w:val="18"/>
                <w:u w:val="none"/>
                <w:lang w:val="en-US" w:eastAsia="zh-CN" w:bidi="ar"/>
              </w:rPr>
              <w:t>镜头类型：定焦；</w:t>
            </w:r>
          </w:p>
          <w:p w14:paraId="04F5AD3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auto"/>
                <w:kern w:val="0"/>
                <w:sz w:val="18"/>
                <w:szCs w:val="18"/>
                <w:u w:val="none"/>
                <w:lang w:val="en-US" w:eastAsia="zh-CN" w:bidi="ar"/>
              </w:rPr>
            </w:pPr>
            <w:r>
              <w:rPr>
                <w:rFonts w:hint="eastAsia" w:ascii="宋体" w:hAnsi="宋体" w:cs="宋体"/>
                <w:i w:val="0"/>
                <w:iCs w:val="0"/>
                <w:color w:val="auto"/>
                <w:kern w:val="0"/>
                <w:sz w:val="18"/>
                <w:szCs w:val="18"/>
                <w:u w:val="none"/>
                <w:lang w:val="en-US" w:eastAsia="zh-CN" w:bidi="ar"/>
              </w:rPr>
              <w:t>8、</w:t>
            </w:r>
            <w:r>
              <w:rPr>
                <w:rFonts w:hint="default" w:ascii="宋体" w:hAnsi="宋体" w:cs="宋体"/>
                <w:i w:val="0"/>
                <w:iCs w:val="0"/>
                <w:color w:val="auto"/>
                <w:kern w:val="0"/>
                <w:sz w:val="18"/>
                <w:szCs w:val="18"/>
                <w:u w:val="none"/>
                <w:lang w:val="en-US" w:eastAsia="zh-CN" w:bidi="ar"/>
              </w:rPr>
              <w:t>镜头焦距：</w:t>
            </w:r>
            <w:r>
              <w:rPr>
                <w:rFonts w:hint="eastAsia" w:ascii="宋体" w:hAnsi="宋体" w:cs="宋体"/>
                <w:i w:val="0"/>
                <w:iCs w:val="0"/>
                <w:color w:val="auto"/>
                <w:kern w:val="0"/>
                <w:sz w:val="18"/>
                <w:szCs w:val="18"/>
                <w:u w:val="none"/>
                <w:lang w:val="en-US" w:eastAsia="zh-CN" w:bidi="ar"/>
              </w:rPr>
              <w:t>≤</w:t>
            </w:r>
            <w:r>
              <w:rPr>
                <w:rFonts w:hint="default" w:ascii="宋体" w:hAnsi="宋体" w:cs="宋体"/>
                <w:i w:val="0"/>
                <w:iCs w:val="0"/>
                <w:color w:val="auto"/>
                <w:kern w:val="0"/>
                <w:sz w:val="18"/>
                <w:szCs w:val="18"/>
                <w:u w:val="none"/>
                <w:lang w:val="en-US" w:eastAsia="zh-CN" w:bidi="ar"/>
              </w:rPr>
              <w:t>2.8mm</w:t>
            </w:r>
            <w:r>
              <w:rPr>
                <w:rFonts w:hint="eastAsia" w:ascii="宋体" w:hAnsi="宋体" w:cs="宋体"/>
                <w:i w:val="0"/>
                <w:iCs w:val="0"/>
                <w:color w:val="auto"/>
                <w:kern w:val="0"/>
                <w:sz w:val="18"/>
                <w:szCs w:val="18"/>
                <w:u w:val="none"/>
                <w:lang w:val="en-US" w:eastAsia="zh-CN" w:bidi="ar"/>
              </w:rPr>
              <w:t>（广角镜头）</w:t>
            </w:r>
            <w:r>
              <w:rPr>
                <w:rFonts w:hint="default" w:ascii="宋体" w:hAnsi="宋体" w:cs="宋体"/>
                <w:i w:val="0"/>
                <w:iCs w:val="0"/>
                <w:color w:val="auto"/>
                <w:kern w:val="0"/>
                <w:sz w:val="18"/>
                <w:szCs w:val="18"/>
                <w:u w:val="none"/>
                <w:lang w:val="en-US" w:eastAsia="zh-CN" w:bidi="ar"/>
              </w:rPr>
              <w:t>；</w:t>
            </w:r>
          </w:p>
          <w:p w14:paraId="02C7413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9、</w:t>
            </w:r>
            <w:r>
              <w:rPr>
                <w:rFonts w:hint="default" w:ascii="宋体" w:hAnsi="宋体" w:cs="宋体"/>
                <w:i w:val="0"/>
                <w:iCs w:val="0"/>
                <w:color w:val="000000"/>
                <w:kern w:val="0"/>
                <w:sz w:val="18"/>
                <w:szCs w:val="18"/>
                <w:u w:val="none"/>
                <w:lang w:val="en-US" w:eastAsia="zh-CN" w:bidi="ar"/>
              </w:rPr>
              <w:t>镜头光圈：</w:t>
            </w:r>
            <w:r>
              <w:rPr>
                <w:rFonts w:hint="eastAsia" w:ascii="宋体" w:hAnsi="宋体" w:cs="宋体"/>
                <w:i w:val="0"/>
                <w:iCs w:val="0"/>
                <w:color w:val="000000"/>
                <w:kern w:val="0"/>
                <w:sz w:val="18"/>
                <w:szCs w:val="18"/>
                <w:u w:val="none"/>
                <w:lang w:val="en-US" w:eastAsia="zh-CN" w:bidi="ar"/>
              </w:rPr>
              <w:t>不小于</w:t>
            </w:r>
            <w:r>
              <w:rPr>
                <w:rFonts w:hint="default" w:ascii="宋体" w:hAnsi="宋体" w:cs="宋体"/>
                <w:i w:val="0"/>
                <w:iCs w:val="0"/>
                <w:color w:val="000000"/>
                <w:kern w:val="0"/>
                <w:sz w:val="18"/>
                <w:szCs w:val="18"/>
                <w:u w:val="none"/>
                <w:lang w:val="en-US" w:eastAsia="zh-CN" w:bidi="ar"/>
              </w:rPr>
              <w:t>F2.0</w:t>
            </w:r>
            <w:r>
              <w:rPr>
                <w:rFonts w:hint="eastAsia" w:ascii="宋体" w:hAnsi="宋体" w:cs="宋体"/>
                <w:i w:val="0"/>
                <w:iCs w:val="0"/>
                <w:color w:val="000000"/>
                <w:kern w:val="0"/>
                <w:sz w:val="18"/>
                <w:szCs w:val="18"/>
                <w:u w:val="none"/>
                <w:lang w:val="en-US" w:eastAsia="zh-CN" w:bidi="ar"/>
              </w:rPr>
              <w:t>（数值小于等于2）</w:t>
            </w:r>
            <w:r>
              <w:rPr>
                <w:rFonts w:hint="default" w:ascii="宋体" w:hAnsi="宋体" w:cs="宋体"/>
                <w:i w:val="0"/>
                <w:iCs w:val="0"/>
                <w:color w:val="000000"/>
                <w:kern w:val="0"/>
                <w:sz w:val="18"/>
                <w:szCs w:val="18"/>
                <w:u w:val="none"/>
                <w:lang w:val="en-US" w:eastAsia="zh-CN" w:bidi="ar"/>
              </w:rPr>
              <w:t>；</w:t>
            </w:r>
          </w:p>
          <w:p w14:paraId="013AF54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10、</w:t>
            </w:r>
            <w:r>
              <w:rPr>
                <w:rFonts w:hint="default" w:ascii="宋体" w:hAnsi="宋体" w:cs="宋体"/>
                <w:i w:val="0"/>
                <w:iCs w:val="0"/>
                <w:color w:val="000000"/>
                <w:kern w:val="0"/>
                <w:sz w:val="18"/>
                <w:szCs w:val="18"/>
                <w:u w:val="none"/>
                <w:lang w:val="en-US" w:eastAsia="zh-CN" w:bidi="ar"/>
              </w:rPr>
              <w:t>视场角：水平：</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7</w:t>
            </w:r>
            <w:r>
              <w:rPr>
                <w:rFonts w:hint="eastAsia" w:ascii="宋体" w:hAnsi="宋体" w:cs="宋体"/>
                <w:i w:val="0"/>
                <w:iCs w:val="0"/>
                <w:color w:val="000000"/>
                <w:kern w:val="0"/>
                <w:sz w:val="18"/>
                <w:szCs w:val="18"/>
                <w:u w:val="none"/>
                <w:lang w:val="en-US" w:eastAsia="zh-CN" w:bidi="ar"/>
              </w:rPr>
              <w:t>5</w:t>
            </w:r>
            <w:r>
              <w:rPr>
                <w:rFonts w:hint="default" w:ascii="宋体" w:hAnsi="宋体" w:cs="宋体"/>
                <w:i w:val="0"/>
                <w:iCs w:val="0"/>
                <w:color w:val="000000"/>
                <w:kern w:val="0"/>
                <w:sz w:val="18"/>
                <w:szCs w:val="18"/>
                <w:u w:val="none"/>
                <w:lang w:val="en-US" w:eastAsia="zh-CN" w:bidi="ar"/>
              </w:rPr>
              <w:t>°；垂直：</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40°；对角：</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9</w:t>
            </w:r>
            <w:r>
              <w:rPr>
                <w:rFonts w:hint="eastAsia" w:ascii="宋体" w:hAnsi="宋体" w:cs="宋体"/>
                <w:i w:val="0"/>
                <w:iCs w:val="0"/>
                <w:color w:val="000000"/>
                <w:kern w:val="0"/>
                <w:sz w:val="18"/>
                <w:szCs w:val="18"/>
                <w:u w:val="none"/>
                <w:lang w:val="en-US" w:eastAsia="zh-CN" w:bidi="ar"/>
              </w:rPr>
              <w:t>0</w:t>
            </w:r>
            <w:r>
              <w:rPr>
                <w:rFonts w:hint="default" w:ascii="宋体" w:hAnsi="宋体" w:cs="宋体"/>
                <w:i w:val="0"/>
                <w:iCs w:val="0"/>
                <w:color w:val="000000"/>
                <w:kern w:val="0"/>
                <w:sz w:val="18"/>
                <w:szCs w:val="18"/>
                <w:u w:val="none"/>
                <w:lang w:val="en-US" w:eastAsia="zh-CN" w:bidi="ar"/>
              </w:rPr>
              <w:t>°；</w:t>
            </w:r>
          </w:p>
          <w:p w14:paraId="4F24D75C">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10、</w:t>
            </w:r>
            <w:r>
              <w:rPr>
                <w:rFonts w:hint="default" w:ascii="宋体" w:hAnsi="宋体" w:cs="宋体"/>
                <w:i w:val="0"/>
                <w:iCs w:val="0"/>
                <w:color w:val="000000"/>
                <w:kern w:val="0"/>
                <w:sz w:val="18"/>
                <w:szCs w:val="18"/>
                <w:u w:val="none"/>
                <w:lang w:val="en-US" w:eastAsia="zh-CN" w:bidi="ar"/>
              </w:rPr>
              <w:t>智能编码：H.264：支持；H.265：支持；</w:t>
            </w:r>
          </w:p>
          <w:p w14:paraId="4C01951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11、</w:t>
            </w:r>
            <w:r>
              <w:rPr>
                <w:rFonts w:hint="default" w:ascii="宋体" w:hAnsi="宋体" w:cs="宋体"/>
                <w:i w:val="0"/>
                <w:iCs w:val="0"/>
                <w:color w:val="000000"/>
                <w:kern w:val="0"/>
                <w:sz w:val="18"/>
                <w:szCs w:val="18"/>
                <w:u w:val="none"/>
                <w:lang w:val="en-US" w:eastAsia="zh-CN" w:bidi="ar"/>
              </w:rPr>
              <w:t>宽动态：支持；</w:t>
            </w:r>
          </w:p>
          <w:p w14:paraId="41EFDE1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12、</w:t>
            </w:r>
            <w:r>
              <w:rPr>
                <w:rFonts w:hint="default" w:ascii="宋体" w:hAnsi="宋体" w:cs="宋体"/>
                <w:i w:val="0"/>
                <w:iCs w:val="0"/>
                <w:color w:val="000000"/>
                <w:kern w:val="0"/>
                <w:sz w:val="18"/>
                <w:szCs w:val="18"/>
                <w:u w:val="none"/>
                <w:lang w:val="en-US" w:eastAsia="zh-CN" w:bidi="ar"/>
              </w:rPr>
              <w:t>内置麦克风：支持；</w:t>
            </w:r>
          </w:p>
          <w:p w14:paraId="0AB26F9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13、</w:t>
            </w:r>
            <w:r>
              <w:rPr>
                <w:rFonts w:hint="default" w:ascii="宋体" w:hAnsi="宋体" w:cs="宋体"/>
                <w:i w:val="0"/>
                <w:iCs w:val="0"/>
                <w:color w:val="000000"/>
                <w:kern w:val="0"/>
                <w:sz w:val="18"/>
                <w:szCs w:val="18"/>
                <w:u w:val="none"/>
                <w:lang w:val="en-US" w:eastAsia="zh-CN" w:bidi="ar"/>
              </w:rPr>
              <w:t>报警事件：</w:t>
            </w:r>
            <w:r>
              <w:rPr>
                <w:rFonts w:hint="eastAsia" w:ascii="宋体" w:hAnsi="宋体" w:cs="宋体"/>
                <w:i w:val="0"/>
                <w:iCs w:val="0"/>
                <w:color w:val="000000"/>
                <w:kern w:val="0"/>
                <w:sz w:val="18"/>
                <w:szCs w:val="18"/>
                <w:u w:val="none"/>
                <w:lang w:val="en-US" w:eastAsia="zh-CN" w:bidi="ar"/>
              </w:rPr>
              <w:t>不少于以下几种：</w:t>
            </w:r>
            <w:r>
              <w:rPr>
                <w:rFonts w:hint="default" w:ascii="宋体" w:hAnsi="宋体" w:cs="宋体"/>
                <w:i w:val="0"/>
                <w:iCs w:val="0"/>
                <w:color w:val="000000"/>
                <w:kern w:val="0"/>
                <w:sz w:val="18"/>
                <w:szCs w:val="18"/>
                <w:u w:val="none"/>
                <w:lang w:val="en-US" w:eastAsia="zh-CN" w:bidi="ar"/>
              </w:rPr>
              <w:t>网络断开</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IP冲突</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非法访问</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动态检测</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视频遮挡</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音频异常侦测</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安全异常</w:t>
            </w:r>
            <w:r>
              <w:rPr>
                <w:rFonts w:hint="eastAsia" w:ascii="宋体" w:hAnsi="宋体" w:cs="宋体"/>
                <w:i w:val="0"/>
                <w:iCs w:val="0"/>
                <w:color w:val="000000"/>
                <w:kern w:val="0"/>
                <w:sz w:val="18"/>
                <w:szCs w:val="18"/>
                <w:u w:val="none"/>
                <w:lang w:val="en-US" w:eastAsia="zh-CN" w:bidi="ar"/>
              </w:rPr>
              <w:t>等</w:t>
            </w:r>
            <w:r>
              <w:rPr>
                <w:rFonts w:hint="default" w:ascii="宋体" w:hAnsi="宋体" w:cs="宋体"/>
                <w:i w:val="0"/>
                <w:iCs w:val="0"/>
                <w:color w:val="000000"/>
                <w:kern w:val="0"/>
                <w:sz w:val="18"/>
                <w:szCs w:val="18"/>
                <w:u w:val="none"/>
                <w:lang w:val="en-US" w:eastAsia="zh-CN" w:bidi="ar"/>
              </w:rPr>
              <w:t>；</w:t>
            </w:r>
          </w:p>
          <w:p w14:paraId="7EE6DA1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14、</w:t>
            </w:r>
            <w:r>
              <w:rPr>
                <w:rFonts w:hint="default" w:ascii="宋体" w:hAnsi="宋体" w:cs="宋体"/>
                <w:i w:val="0"/>
                <w:iCs w:val="0"/>
                <w:color w:val="000000"/>
                <w:kern w:val="0"/>
                <w:sz w:val="18"/>
                <w:szCs w:val="18"/>
                <w:u w:val="none"/>
                <w:lang w:val="en-US" w:eastAsia="zh-CN" w:bidi="ar"/>
              </w:rPr>
              <w:t>接入标准：</w:t>
            </w:r>
            <w:r>
              <w:rPr>
                <w:rFonts w:hint="eastAsia" w:ascii="宋体" w:hAnsi="宋体" w:cs="宋体"/>
                <w:i w:val="0"/>
                <w:iCs w:val="0"/>
                <w:color w:val="000000"/>
                <w:kern w:val="0"/>
                <w:sz w:val="18"/>
                <w:szCs w:val="18"/>
                <w:u w:val="none"/>
                <w:lang w:val="en-US" w:eastAsia="zh-CN" w:bidi="ar"/>
              </w:rPr>
              <w:t>不少于</w:t>
            </w:r>
            <w:r>
              <w:rPr>
                <w:rFonts w:hint="default" w:ascii="宋体" w:hAnsi="宋体" w:cs="宋体"/>
                <w:i w:val="0"/>
                <w:iCs w:val="0"/>
                <w:color w:val="000000"/>
                <w:kern w:val="0"/>
                <w:sz w:val="18"/>
                <w:szCs w:val="18"/>
                <w:u w:val="none"/>
                <w:lang w:val="en-US" w:eastAsia="zh-CN" w:bidi="ar"/>
              </w:rPr>
              <w:t>ONVIF（Profile S &amp; Profile T）；CGI；GB/T28181-2022；</w:t>
            </w:r>
          </w:p>
          <w:p w14:paraId="11F0818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default" w:ascii="宋体" w:hAnsi="宋体" w:cs="宋体"/>
                <w:i w:val="0"/>
                <w:iCs w:val="0"/>
                <w:color w:val="000000"/>
                <w:kern w:val="0"/>
                <w:sz w:val="18"/>
                <w:szCs w:val="18"/>
                <w:u w:val="none"/>
                <w:lang w:val="en-US" w:eastAsia="zh-CN" w:bidi="ar"/>
              </w:rPr>
              <w:t>预览最大用户数：</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6个（总带宽：24M）；</w:t>
            </w:r>
          </w:p>
          <w:p w14:paraId="795324E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15、</w:t>
            </w:r>
            <w:r>
              <w:rPr>
                <w:rFonts w:hint="default" w:ascii="宋体" w:hAnsi="宋体" w:cs="宋体"/>
                <w:i w:val="0"/>
                <w:iCs w:val="0"/>
                <w:color w:val="000000"/>
                <w:kern w:val="0"/>
                <w:sz w:val="18"/>
                <w:szCs w:val="18"/>
                <w:u w:val="none"/>
                <w:lang w:val="en-US" w:eastAsia="zh-CN" w:bidi="ar"/>
              </w:rPr>
              <w:t>供电方式：PoE；</w:t>
            </w:r>
          </w:p>
          <w:p w14:paraId="79F267D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16、</w:t>
            </w:r>
            <w:r>
              <w:rPr>
                <w:rFonts w:hint="default" w:ascii="宋体" w:hAnsi="宋体" w:cs="宋体"/>
                <w:i w:val="0"/>
                <w:iCs w:val="0"/>
                <w:color w:val="000000"/>
                <w:kern w:val="0"/>
                <w:sz w:val="18"/>
                <w:szCs w:val="18"/>
                <w:u w:val="none"/>
                <w:lang w:val="en-US" w:eastAsia="zh-CN" w:bidi="ar"/>
              </w:rPr>
              <w:t>防护等级：IP67；IK10</w:t>
            </w:r>
          </w:p>
          <w:p w14:paraId="63E1AD77">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
              </w:rPr>
              <w:t>17、</w:t>
            </w:r>
            <w:r>
              <w:rPr>
                <w:rFonts w:hint="eastAsia" w:ascii="宋体" w:hAnsi="宋体" w:eastAsia="宋体" w:cs="宋体"/>
                <w:i w:val="0"/>
                <w:iCs w:val="0"/>
                <w:color w:val="000000"/>
                <w:kern w:val="0"/>
                <w:sz w:val="18"/>
                <w:szCs w:val="18"/>
                <w:u w:val="none"/>
                <w:lang w:val="en-US" w:eastAsia="zh-CN" w:bidi="ar"/>
              </w:rPr>
              <w:t>工作内容：</w:t>
            </w:r>
            <w:r>
              <w:rPr>
                <w:rFonts w:hint="eastAsia" w:ascii="宋体" w:hAnsi="宋体" w:cs="宋体"/>
                <w:i w:val="0"/>
                <w:iCs w:val="0"/>
                <w:color w:val="000000"/>
                <w:kern w:val="0"/>
                <w:sz w:val="18"/>
                <w:szCs w:val="18"/>
                <w:u w:val="none"/>
                <w:lang w:val="en-US" w:eastAsia="zh-CN" w:bidi="ar"/>
              </w:rPr>
              <w:t>标准化布线、</w:t>
            </w:r>
            <w:r>
              <w:rPr>
                <w:rFonts w:hint="eastAsia" w:ascii="宋体" w:hAnsi="宋体" w:eastAsia="宋体" w:cs="宋体"/>
                <w:i w:val="0"/>
                <w:iCs w:val="0"/>
                <w:color w:val="000000"/>
                <w:kern w:val="0"/>
                <w:sz w:val="18"/>
                <w:szCs w:val="18"/>
                <w:u w:val="none"/>
                <w:lang w:val="en-US" w:eastAsia="zh-CN" w:bidi="ar"/>
              </w:rPr>
              <w:t>本体安装、单体调试、接入管理平台</w:t>
            </w:r>
            <w:r>
              <w:rPr>
                <w:rFonts w:hint="eastAsia" w:ascii="宋体" w:hAnsi="宋体" w:cs="宋体"/>
                <w:i w:val="0"/>
                <w:iCs w:val="0"/>
                <w:color w:val="000000"/>
                <w:kern w:val="0"/>
                <w:sz w:val="18"/>
                <w:szCs w:val="18"/>
                <w:u w:val="none"/>
                <w:lang w:val="en-US" w:eastAsia="zh-CN" w:bidi="ar"/>
              </w:rPr>
              <w:t>、存储节点</w:t>
            </w:r>
            <w:r>
              <w:rPr>
                <w:rFonts w:hint="eastAsia" w:ascii="宋体" w:hAnsi="宋体" w:eastAsia="宋体" w:cs="宋体"/>
                <w:i w:val="0"/>
                <w:iCs w:val="0"/>
                <w:color w:val="000000"/>
                <w:kern w:val="0"/>
                <w:sz w:val="18"/>
                <w:szCs w:val="18"/>
                <w:u w:val="none"/>
                <w:lang w:val="en-US" w:eastAsia="zh-CN" w:bidi="ar"/>
              </w:rPr>
              <w:t>以及第三方网管平台。</w:t>
            </w:r>
          </w:p>
        </w:tc>
        <w:tc>
          <w:tcPr>
            <w:tcW w:w="732" w:type="dxa"/>
            <w:vAlign w:val="center"/>
          </w:tcPr>
          <w:p w14:paraId="7B515E2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
              </w:rPr>
              <w:t>台</w:t>
            </w:r>
          </w:p>
        </w:tc>
        <w:tc>
          <w:tcPr>
            <w:tcW w:w="564" w:type="dxa"/>
            <w:vAlign w:val="center"/>
          </w:tcPr>
          <w:p w14:paraId="6C2A22C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
              </w:rPr>
              <w:t>130</w:t>
            </w:r>
          </w:p>
        </w:tc>
        <w:tc>
          <w:tcPr>
            <w:tcW w:w="684" w:type="dxa"/>
            <w:vAlign w:val="center"/>
          </w:tcPr>
          <w:p w14:paraId="7090E37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708" w:type="dxa"/>
            <w:vAlign w:val="center"/>
          </w:tcPr>
          <w:p w14:paraId="48A2A92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5AA2C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638" w:type="dxa"/>
            <w:vAlign w:val="center"/>
          </w:tcPr>
          <w:p w14:paraId="05909EFC">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2</w:t>
            </w:r>
          </w:p>
        </w:tc>
        <w:tc>
          <w:tcPr>
            <w:tcW w:w="648" w:type="dxa"/>
            <w:vAlign w:val="center"/>
          </w:tcPr>
          <w:p w14:paraId="27F8C392">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存储节点</w:t>
            </w:r>
          </w:p>
        </w:tc>
        <w:tc>
          <w:tcPr>
            <w:tcW w:w="5148" w:type="dxa"/>
            <w:vAlign w:val="center"/>
          </w:tcPr>
          <w:p w14:paraId="6572FE72">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r>
              <w:rPr>
                <w:rFonts w:hint="default" w:ascii="宋体" w:hAnsi="宋体" w:cs="宋体"/>
                <w:i w:val="0"/>
                <w:iCs w:val="0"/>
                <w:color w:val="000000"/>
                <w:kern w:val="0"/>
                <w:sz w:val="18"/>
                <w:szCs w:val="18"/>
                <w:u w:val="none"/>
                <w:lang w:val="en-US" w:eastAsia="zh-CN" w:bidi="ar"/>
              </w:rPr>
              <w:t>主处理器：64位高性能多核处理器；</w:t>
            </w:r>
          </w:p>
          <w:p w14:paraId="59454997">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2、</w:t>
            </w:r>
            <w:r>
              <w:rPr>
                <w:rFonts w:hint="default" w:ascii="宋体" w:hAnsi="宋体" w:cs="宋体"/>
                <w:i w:val="0"/>
                <w:iCs w:val="0"/>
                <w:color w:val="000000"/>
                <w:kern w:val="0"/>
                <w:sz w:val="18"/>
                <w:szCs w:val="18"/>
                <w:u w:val="none"/>
                <w:lang w:val="en-US" w:eastAsia="zh-CN" w:bidi="ar"/>
              </w:rPr>
              <w:t>控制器：单控制器；</w:t>
            </w:r>
          </w:p>
          <w:p w14:paraId="1E5FCE0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w:t>
            </w:r>
            <w:r>
              <w:rPr>
                <w:rFonts w:hint="default" w:ascii="宋体" w:hAnsi="宋体" w:cs="宋体"/>
                <w:i w:val="0"/>
                <w:iCs w:val="0"/>
                <w:color w:val="000000"/>
                <w:kern w:val="0"/>
                <w:sz w:val="18"/>
                <w:szCs w:val="18"/>
                <w:u w:val="none"/>
                <w:lang w:val="en-US" w:eastAsia="zh-CN" w:bidi="ar"/>
              </w:rPr>
              <w:t>高速缓存：标配</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8GB，可扩展至</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128GB；</w:t>
            </w:r>
          </w:p>
          <w:p w14:paraId="651AC35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w:t>
            </w:r>
            <w:r>
              <w:rPr>
                <w:rFonts w:hint="default" w:ascii="宋体" w:hAnsi="宋体" w:cs="宋体"/>
                <w:i w:val="0"/>
                <w:iCs w:val="0"/>
                <w:color w:val="000000"/>
                <w:kern w:val="0"/>
                <w:sz w:val="18"/>
                <w:szCs w:val="18"/>
                <w:u w:val="none"/>
                <w:lang w:val="en-US" w:eastAsia="zh-CN" w:bidi="ar"/>
              </w:rPr>
              <w:t>视频直存：</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512路（1024Mbps）前端接入、存储、转发，</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32路（64Mbps）网络回放；</w:t>
            </w:r>
          </w:p>
          <w:p w14:paraId="251BEC5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5、</w:t>
            </w:r>
            <w:r>
              <w:rPr>
                <w:rFonts w:hint="default" w:ascii="宋体" w:hAnsi="宋体" w:cs="宋体"/>
                <w:i w:val="0"/>
                <w:iCs w:val="0"/>
                <w:color w:val="000000"/>
                <w:kern w:val="0"/>
                <w:sz w:val="18"/>
                <w:szCs w:val="18"/>
                <w:u w:val="none"/>
                <w:lang w:val="en-US" w:eastAsia="zh-CN" w:bidi="ar"/>
              </w:rPr>
              <w:t>硬盘接口：</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36个；SATA；CMR单盘最大支持</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24TB硬盘，SMR单盘最大支持</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30TB；支持热插拔；支持CMR，SMR；</w:t>
            </w:r>
          </w:p>
          <w:p w14:paraId="539F74E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6、</w:t>
            </w:r>
            <w:r>
              <w:rPr>
                <w:rFonts w:hint="default" w:ascii="宋体" w:hAnsi="宋体" w:cs="宋体"/>
                <w:i w:val="0"/>
                <w:iCs w:val="0"/>
                <w:color w:val="000000"/>
                <w:kern w:val="0"/>
                <w:sz w:val="18"/>
                <w:szCs w:val="18"/>
                <w:u w:val="none"/>
                <w:lang w:val="en-US" w:eastAsia="zh-CN" w:bidi="ar"/>
              </w:rPr>
              <w:t>▲具有的以文搜图应用展示界面，支持开放语义检索，可通过输入文字语义描述（</w:t>
            </w:r>
            <w:r>
              <w:rPr>
                <w:rFonts w:hint="eastAsia" w:ascii="宋体" w:hAnsi="宋体" w:cs="宋体"/>
                <w:i w:val="0"/>
                <w:iCs w:val="0"/>
                <w:color w:val="000000"/>
                <w:kern w:val="0"/>
                <w:sz w:val="18"/>
                <w:szCs w:val="18"/>
                <w:u w:val="none"/>
                <w:lang w:val="en-US" w:eastAsia="zh-CN" w:bidi="ar"/>
              </w:rPr>
              <w:t>不少于</w:t>
            </w:r>
            <w:r>
              <w:rPr>
                <w:rFonts w:hint="default" w:ascii="宋体" w:hAnsi="宋体" w:cs="宋体"/>
                <w:i w:val="0"/>
                <w:iCs w:val="0"/>
                <w:color w:val="000000"/>
                <w:kern w:val="0"/>
                <w:sz w:val="18"/>
                <w:szCs w:val="18"/>
                <w:u w:val="none"/>
                <w:lang w:val="en-US" w:eastAsia="zh-CN" w:bidi="ar"/>
              </w:rPr>
              <w:t>64个字、默认合规性检测</w:t>
            </w:r>
            <w:r>
              <w:rPr>
                <w:rFonts w:hint="eastAsia" w:ascii="宋体" w:hAnsi="宋体" w:cs="宋体"/>
                <w:i w:val="0"/>
                <w:iCs w:val="0"/>
                <w:color w:val="000000"/>
                <w:kern w:val="0"/>
                <w:sz w:val="18"/>
                <w:szCs w:val="18"/>
                <w:u w:val="none"/>
                <w:lang w:val="en-US" w:eastAsia="zh-CN" w:bidi="ar"/>
              </w:rPr>
              <w:t>，如：</w:t>
            </w:r>
            <w:r>
              <w:rPr>
                <w:rFonts w:hint="default" w:ascii="宋体" w:hAnsi="宋体" w:cs="宋体"/>
                <w:i w:val="0"/>
                <w:iCs w:val="0"/>
                <w:color w:val="000000"/>
                <w:kern w:val="0"/>
                <w:sz w:val="18"/>
                <w:szCs w:val="18"/>
                <w:u w:val="none"/>
                <w:lang w:val="en-US" w:eastAsia="zh-CN" w:bidi="ar"/>
              </w:rPr>
              <w:t>自动过滤敏感内容</w:t>
            </w:r>
            <w:r>
              <w:rPr>
                <w:rFonts w:hint="eastAsia" w:ascii="宋体" w:hAnsi="宋体" w:cs="宋体"/>
                <w:i w:val="0"/>
                <w:iCs w:val="0"/>
                <w:color w:val="000000"/>
                <w:kern w:val="0"/>
                <w:sz w:val="18"/>
                <w:szCs w:val="18"/>
                <w:u w:val="none"/>
                <w:lang w:val="en-US" w:eastAsia="zh-CN" w:bidi="ar"/>
              </w:rPr>
              <w:t>等</w:t>
            </w:r>
            <w:r>
              <w:rPr>
                <w:rFonts w:hint="default" w:ascii="宋体" w:hAnsi="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结合</w:t>
            </w:r>
            <w:r>
              <w:rPr>
                <w:rFonts w:hint="eastAsia" w:ascii="宋体" w:hAnsi="宋体" w:cs="宋体"/>
                <w:i w:val="0"/>
                <w:iCs w:val="0"/>
                <w:color w:val="000000"/>
                <w:kern w:val="0"/>
                <w:sz w:val="18"/>
                <w:szCs w:val="18"/>
                <w:u w:val="none"/>
                <w:lang w:val="en-US" w:eastAsia="zh-CN" w:bidi="ar"/>
              </w:rPr>
              <w:t>不少于</w:t>
            </w:r>
            <w:r>
              <w:rPr>
                <w:rFonts w:hint="default" w:ascii="宋体" w:hAnsi="宋体" w:cs="宋体"/>
                <w:i w:val="0"/>
                <w:iCs w:val="0"/>
                <w:color w:val="000000"/>
                <w:kern w:val="0"/>
                <w:sz w:val="18"/>
                <w:szCs w:val="18"/>
                <w:u w:val="none"/>
                <w:lang w:val="en-US" w:eastAsia="zh-CN" w:bidi="ar"/>
              </w:rPr>
              <w:t>目标类型、 时间段、通道范围、事件类型、相似度等选项进行视频中目标检索</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支持搜索结果按相似度、时间正序、时间倒序排列展示</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根据搜索结果可查看报警详情（关联录像、目标图片、目标属性），关联录像回放、下载、以图搜图、导出、收藏等；可直接基于场景图片放大、视频冻结自动或手动框选多个不同目标进行跨通道二次精准搜索，还原目标跨通道行动轨迹</w:t>
            </w:r>
            <w:r>
              <w:rPr>
                <w:rFonts w:hint="eastAsia" w:ascii="宋体" w:hAnsi="宋体" w:cs="宋体"/>
                <w:i w:val="0"/>
                <w:iCs w:val="0"/>
                <w:color w:val="000000"/>
                <w:kern w:val="0"/>
                <w:sz w:val="18"/>
                <w:szCs w:val="18"/>
                <w:u w:val="none"/>
                <w:lang w:val="en-US" w:eastAsia="zh-CN" w:bidi="ar"/>
              </w:rPr>
              <w:t>；</w:t>
            </w:r>
          </w:p>
          <w:p w14:paraId="5D325F5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7、</w:t>
            </w:r>
            <w:r>
              <w:rPr>
                <w:rFonts w:hint="default" w:ascii="宋体" w:hAnsi="宋体" w:cs="宋体"/>
                <w:i w:val="0"/>
                <w:iCs w:val="0"/>
                <w:color w:val="000000"/>
                <w:kern w:val="0"/>
                <w:sz w:val="18"/>
                <w:szCs w:val="18"/>
                <w:u w:val="none"/>
                <w:lang w:val="en-US" w:eastAsia="zh-CN" w:bidi="ar"/>
              </w:rPr>
              <w:t>▲支持将搜索内容添加到历史记录，历史检索词条保持最近</w:t>
            </w:r>
            <w:r>
              <w:rPr>
                <w:rFonts w:hint="eastAsia" w:ascii="宋体" w:hAnsi="宋体" w:cs="宋体"/>
                <w:i w:val="0"/>
                <w:iCs w:val="0"/>
                <w:color w:val="000000"/>
                <w:kern w:val="0"/>
                <w:sz w:val="18"/>
                <w:szCs w:val="18"/>
                <w:u w:val="none"/>
                <w:lang w:val="en-US" w:eastAsia="zh-CN" w:bidi="ar"/>
              </w:rPr>
              <w:t>不少于</w:t>
            </w:r>
            <w:r>
              <w:rPr>
                <w:rFonts w:hint="default" w:ascii="宋体" w:hAnsi="宋体" w:cs="宋体"/>
                <w:i w:val="0"/>
                <w:iCs w:val="0"/>
                <w:color w:val="000000"/>
                <w:kern w:val="0"/>
                <w:sz w:val="18"/>
                <w:szCs w:val="18"/>
                <w:u w:val="none"/>
                <w:lang w:val="en-US" w:eastAsia="zh-CN" w:bidi="ar"/>
              </w:rPr>
              <w:t>20条，通过直接点击该高频热词或历史记录可直接进行重复检索；支持收藏夹功能，可针对检索词条、检索词条关联的检索结果单个或批量收藏，检索词条可收藏</w:t>
            </w:r>
            <w:r>
              <w:rPr>
                <w:rFonts w:hint="eastAsia" w:ascii="宋体" w:hAnsi="宋体" w:cs="宋体"/>
                <w:i w:val="0"/>
                <w:iCs w:val="0"/>
                <w:color w:val="000000"/>
                <w:kern w:val="0"/>
                <w:sz w:val="18"/>
                <w:szCs w:val="18"/>
                <w:u w:val="none"/>
                <w:lang w:val="en-US" w:eastAsia="zh-CN" w:bidi="ar"/>
              </w:rPr>
              <w:t>不少于</w:t>
            </w:r>
            <w:r>
              <w:rPr>
                <w:rFonts w:hint="default" w:ascii="宋体" w:hAnsi="宋体" w:cs="宋体"/>
                <w:i w:val="0"/>
                <w:iCs w:val="0"/>
                <w:color w:val="000000"/>
                <w:kern w:val="0"/>
                <w:sz w:val="18"/>
                <w:szCs w:val="18"/>
                <w:u w:val="none"/>
                <w:lang w:val="en-US" w:eastAsia="zh-CN" w:bidi="ar"/>
              </w:rPr>
              <w:t>20条，当查询收藏词条时自动关联该词条收藏的单个或多个检索结果，不需再次搜索</w:t>
            </w:r>
            <w:r>
              <w:rPr>
                <w:rFonts w:hint="eastAsia" w:ascii="宋体" w:hAnsi="宋体" w:cs="宋体"/>
                <w:i w:val="0"/>
                <w:iCs w:val="0"/>
                <w:color w:val="000000"/>
                <w:kern w:val="0"/>
                <w:sz w:val="18"/>
                <w:szCs w:val="18"/>
                <w:u w:val="none"/>
                <w:lang w:val="en-US" w:eastAsia="zh-CN" w:bidi="ar"/>
              </w:rPr>
              <w:t>；</w:t>
            </w:r>
          </w:p>
          <w:p w14:paraId="6E6E7E5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8、</w:t>
            </w:r>
            <w:r>
              <w:rPr>
                <w:rFonts w:hint="default" w:ascii="宋体" w:hAnsi="宋体" w:cs="宋体"/>
                <w:i w:val="0"/>
                <w:iCs w:val="0"/>
                <w:color w:val="000000"/>
                <w:kern w:val="0"/>
                <w:sz w:val="18"/>
                <w:szCs w:val="18"/>
                <w:u w:val="none"/>
                <w:lang w:val="en-US" w:eastAsia="zh-CN" w:bidi="ar"/>
              </w:rPr>
              <w:t>主机</w:t>
            </w:r>
            <w:r>
              <w:rPr>
                <w:rFonts w:hint="eastAsia" w:ascii="宋体" w:hAnsi="宋体" w:cs="宋体"/>
                <w:i w:val="0"/>
                <w:iCs w:val="0"/>
                <w:color w:val="000000"/>
                <w:kern w:val="0"/>
                <w:sz w:val="18"/>
                <w:szCs w:val="18"/>
                <w:u w:val="none"/>
                <w:lang w:val="en-US" w:eastAsia="zh-CN" w:bidi="ar"/>
              </w:rPr>
              <w:t>配置≥1个千兆管理电口，≥4个千兆数据电口，≥2个万兆光口（配套4个万兆多模光模块、两对万兆光跳纤）；</w:t>
            </w:r>
          </w:p>
          <w:p w14:paraId="402B976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9、支持不少于Raid5磁盘阵列；</w:t>
            </w:r>
          </w:p>
          <w:p w14:paraId="5466DA9A">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10、冗余电源；</w:t>
            </w:r>
          </w:p>
          <w:p w14:paraId="69AC798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
              </w:rPr>
              <w:t>11、</w:t>
            </w:r>
            <w:r>
              <w:rPr>
                <w:rFonts w:hint="eastAsia" w:ascii="宋体" w:hAnsi="宋体" w:eastAsia="宋体" w:cs="宋体"/>
                <w:i w:val="0"/>
                <w:iCs w:val="0"/>
                <w:color w:val="000000"/>
                <w:kern w:val="0"/>
                <w:sz w:val="18"/>
                <w:szCs w:val="18"/>
                <w:u w:val="none"/>
                <w:lang w:val="en-US" w:eastAsia="zh-CN" w:bidi="ar"/>
              </w:rPr>
              <w:t>工作内容：</w:t>
            </w:r>
            <w:r>
              <w:rPr>
                <w:rFonts w:hint="eastAsia" w:ascii="宋体" w:hAnsi="宋体" w:cs="宋体"/>
                <w:i w:val="0"/>
                <w:iCs w:val="0"/>
                <w:color w:val="000000"/>
                <w:kern w:val="0"/>
                <w:sz w:val="18"/>
                <w:szCs w:val="18"/>
                <w:u w:val="none"/>
                <w:lang w:val="en-US" w:eastAsia="zh-CN" w:bidi="ar"/>
              </w:rPr>
              <w:t>标准化布线、</w:t>
            </w:r>
            <w:r>
              <w:rPr>
                <w:rFonts w:hint="eastAsia" w:ascii="宋体" w:hAnsi="宋体" w:eastAsia="宋体" w:cs="宋体"/>
                <w:i w:val="0"/>
                <w:iCs w:val="0"/>
                <w:color w:val="000000"/>
                <w:kern w:val="0"/>
                <w:sz w:val="18"/>
                <w:szCs w:val="18"/>
                <w:u w:val="none"/>
                <w:lang w:val="en-US" w:eastAsia="zh-CN" w:bidi="ar"/>
              </w:rPr>
              <w:t>本体安装、单体调试、</w:t>
            </w:r>
            <w:r>
              <w:rPr>
                <w:rFonts w:hint="eastAsia" w:ascii="宋体" w:hAnsi="宋体" w:cs="宋体"/>
                <w:i w:val="0"/>
                <w:iCs w:val="0"/>
                <w:color w:val="000000"/>
                <w:kern w:val="0"/>
                <w:sz w:val="18"/>
                <w:szCs w:val="18"/>
                <w:u w:val="none"/>
                <w:lang w:val="en-US" w:eastAsia="zh-CN" w:bidi="ar"/>
              </w:rPr>
              <w:t>接入本次采购的所有摄像机、</w:t>
            </w:r>
            <w:r>
              <w:rPr>
                <w:rFonts w:hint="eastAsia" w:ascii="宋体" w:hAnsi="宋体" w:eastAsia="宋体" w:cs="宋体"/>
                <w:i w:val="0"/>
                <w:iCs w:val="0"/>
                <w:color w:val="000000"/>
                <w:kern w:val="0"/>
                <w:sz w:val="18"/>
                <w:szCs w:val="18"/>
                <w:u w:val="none"/>
                <w:lang w:val="en-US" w:eastAsia="zh-CN" w:bidi="ar"/>
              </w:rPr>
              <w:t>接入管理平台以及第三方网管平台。</w:t>
            </w:r>
          </w:p>
        </w:tc>
        <w:tc>
          <w:tcPr>
            <w:tcW w:w="732" w:type="dxa"/>
            <w:shd w:val="clear" w:color="auto" w:fill="auto"/>
            <w:vAlign w:val="center"/>
          </w:tcPr>
          <w:p w14:paraId="6D3FAC0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
              </w:rPr>
              <w:t>台</w:t>
            </w:r>
          </w:p>
        </w:tc>
        <w:tc>
          <w:tcPr>
            <w:tcW w:w="564" w:type="dxa"/>
            <w:shd w:val="clear" w:color="auto" w:fill="auto"/>
            <w:vAlign w:val="center"/>
          </w:tcPr>
          <w:p w14:paraId="58205E5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
              </w:rPr>
              <w:t>1</w:t>
            </w:r>
          </w:p>
        </w:tc>
        <w:tc>
          <w:tcPr>
            <w:tcW w:w="684" w:type="dxa"/>
            <w:shd w:val="clear" w:color="auto" w:fill="auto"/>
            <w:vAlign w:val="center"/>
          </w:tcPr>
          <w:p w14:paraId="5E25128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708" w:type="dxa"/>
            <w:shd w:val="clear" w:color="auto" w:fill="auto"/>
            <w:vAlign w:val="center"/>
          </w:tcPr>
          <w:p w14:paraId="260B32F2">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016FA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38" w:type="dxa"/>
            <w:vAlign w:val="center"/>
          </w:tcPr>
          <w:p w14:paraId="7D3E4FF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3</w:t>
            </w:r>
          </w:p>
        </w:tc>
        <w:tc>
          <w:tcPr>
            <w:tcW w:w="648" w:type="dxa"/>
            <w:vAlign w:val="center"/>
          </w:tcPr>
          <w:p w14:paraId="77F0222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16T监控级硬盘</w:t>
            </w:r>
          </w:p>
        </w:tc>
        <w:tc>
          <w:tcPr>
            <w:tcW w:w="5148" w:type="dxa"/>
            <w:vAlign w:val="center"/>
          </w:tcPr>
          <w:p w14:paraId="3E06496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r>
              <w:rPr>
                <w:rFonts w:hint="default" w:ascii="宋体" w:hAnsi="宋体" w:cs="宋体"/>
                <w:i w:val="0"/>
                <w:iCs w:val="0"/>
                <w:color w:val="000000"/>
                <w:kern w:val="0"/>
                <w:sz w:val="18"/>
                <w:szCs w:val="18"/>
                <w:highlight w:val="none"/>
                <w:u w:val="none"/>
                <w:lang w:val="en-US" w:eastAsia="zh-CN" w:bidi="ar"/>
              </w:rPr>
              <w:t>单盘容量：</w:t>
            </w:r>
            <w:r>
              <w:rPr>
                <w:rFonts w:hint="eastAsia" w:ascii="宋体" w:hAnsi="宋体" w:cs="宋体"/>
                <w:i w:val="0"/>
                <w:iCs w:val="0"/>
                <w:color w:val="000000"/>
                <w:kern w:val="0"/>
                <w:sz w:val="18"/>
                <w:szCs w:val="18"/>
                <w:highlight w:val="none"/>
                <w:u w:val="none"/>
                <w:lang w:val="en-US" w:eastAsia="zh-CN" w:bidi="ar"/>
              </w:rPr>
              <w:t>≥</w:t>
            </w:r>
            <w:r>
              <w:rPr>
                <w:rFonts w:hint="default" w:ascii="宋体" w:hAnsi="宋体" w:cs="宋体"/>
                <w:i w:val="0"/>
                <w:iCs w:val="0"/>
                <w:color w:val="000000"/>
                <w:kern w:val="0"/>
                <w:sz w:val="18"/>
                <w:szCs w:val="18"/>
                <w:highlight w:val="none"/>
                <w:u w:val="none"/>
                <w:lang w:val="en-US" w:eastAsia="zh-CN" w:bidi="ar"/>
              </w:rPr>
              <w:t>1</w:t>
            </w:r>
            <w:r>
              <w:rPr>
                <w:rFonts w:hint="eastAsia" w:ascii="宋体" w:hAnsi="宋体" w:cs="宋体"/>
                <w:i w:val="0"/>
                <w:iCs w:val="0"/>
                <w:color w:val="000000"/>
                <w:kern w:val="0"/>
                <w:sz w:val="18"/>
                <w:szCs w:val="18"/>
                <w:highlight w:val="none"/>
                <w:u w:val="none"/>
                <w:lang w:val="en-US" w:eastAsia="zh-CN" w:bidi="ar"/>
              </w:rPr>
              <w:t>6</w:t>
            </w:r>
            <w:r>
              <w:rPr>
                <w:rFonts w:hint="default" w:ascii="宋体" w:hAnsi="宋体" w:cs="宋体"/>
                <w:i w:val="0"/>
                <w:iCs w:val="0"/>
                <w:color w:val="000000"/>
                <w:kern w:val="0"/>
                <w:sz w:val="18"/>
                <w:szCs w:val="18"/>
                <w:highlight w:val="none"/>
                <w:u w:val="none"/>
                <w:lang w:val="en-US" w:eastAsia="zh-CN" w:bidi="ar"/>
              </w:rPr>
              <w:t>TB；</w:t>
            </w:r>
          </w:p>
          <w:p w14:paraId="48BE155E">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2、</w:t>
            </w:r>
            <w:r>
              <w:rPr>
                <w:rFonts w:hint="default" w:ascii="宋体" w:hAnsi="宋体" w:cs="宋体"/>
                <w:i w:val="0"/>
                <w:iCs w:val="0"/>
                <w:color w:val="000000"/>
                <w:kern w:val="0"/>
                <w:sz w:val="18"/>
                <w:szCs w:val="18"/>
                <w:u w:val="none"/>
                <w:lang w:val="en-US" w:eastAsia="zh-CN" w:bidi="ar"/>
              </w:rPr>
              <w:t>缓存：</w:t>
            </w:r>
            <w:r>
              <w:rPr>
                <w:rFonts w:hint="eastAsia" w:ascii="宋体" w:hAnsi="宋体" w:cs="宋体"/>
                <w:i w:val="0"/>
                <w:iCs w:val="0"/>
                <w:color w:val="000000"/>
                <w:kern w:val="0"/>
                <w:sz w:val="18"/>
                <w:szCs w:val="18"/>
                <w:u w:val="none"/>
                <w:lang w:val="en-US" w:eastAsia="zh-CN" w:bidi="ar"/>
              </w:rPr>
              <w:t>≥512</w:t>
            </w:r>
            <w:r>
              <w:rPr>
                <w:rFonts w:hint="default" w:ascii="宋体" w:hAnsi="宋体" w:cs="宋体"/>
                <w:i w:val="0"/>
                <w:iCs w:val="0"/>
                <w:color w:val="000000"/>
                <w:kern w:val="0"/>
                <w:sz w:val="18"/>
                <w:szCs w:val="18"/>
                <w:u w:val="none"/>
                <w:lang w:val="en-US" w:eastAsia="zh-CN" w:bidi="ar"/>
              </w:rPr>
              <w:t>MB；</w:t>
            </w:r>
          </w:p>
          <w:p w14:paraId="7B16545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w:t>
            </w:r>
            <w:r>
              <w:rPr>
                <w:rFonts w:hint="default" w:ascii="宋体" w:hAnsi="宋体" w:cs="宋体"/>
                <w:i w:val="0"/>
                <w:iCs w:val="0"/>
                <w:color w:val="000000"/>
                <w:kern w:val="0"/>
                <w:sz w:val="18"/>
                <w:szCs w:val="18"/>
                <w:u w:val="none"/>
                <w:lang w:val="en-US" w:eastAsia="zh-CN" w:bidi="ar"/>
              </w:rPr>
              <w:t>转速：7200RPM；</w:t>
            </w:r>
          </w:p>
          <w:p w14:paraId="4F5C697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w:t>
            </w:r>
            <w:r>
              <w:rPr>
                <w:rFonts w:hint="default" w:ascii="宋体" w:hAnsi="宋体" w:cs="宋体"/>
                <w:i w:val="0"/>
                <w:iCs w:val="0"/>
                <w:color w:val="000000"/>
                <w:kern w:val="0"/>
                <w:sz w:val="18"/>
                <w:szCs w:val="18"/>
                <w:u w:val="none"/>
                <w:lang w:val="en-US" w:eastAsia="zh-CN" w:bidi="ar"/>
              </w:rPr>
              <w:t>硬盘接口：SATA</w:t>
            </w:r>
            <w:r>
              <w:rPr>
                <w:rFonts w:hint="eastAsia" w:ascii="宋体" w:hAnsi="宋体" w:cs="宋体"/>
                <w:i w:val="0"/>
                <w:iCs w:val="0"/>
                <w:color w:val="000000"/>
                <w:kern w:val="0"/>
                <w:sz w:val="18"/>
                <w:szCs w:val="18"/>
                <w:u w:val="none"/>
                <w:lang w:val="en-US" w:eastAsia="zh-CN" w:bidi="ar"/>
              </w:rPr>
              <w:t>；</w:t>
            </w:r>
          </w:p>
          <w:p w14:paraId="03E4E0D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
              </w:rPr>
              <w:t>工作内容：1、本体安装</w:t>
            </w:r>
          </w:p>
        </w:tc>
        <w:tc>
          <w:tcPr>
            <w:tcW w:w="732" w:type="dxa"/>
            <w:vAlign w:val="center"/>
          </w:tcPr>
          <w:p w14:paraId="2BC866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SA"/>
              </w:rPr>
              <w:t>块</w:t>
            </w:r>
          </w:p>
        </w:tc>
        <w:tc>
          <w:tcPr>
            <w:tcW w:w="564" w:type="dxa"/>
            <w:vAlign w:val="center"/>
          </w:tcPr>
          <w:p w14:paraId="4A213DD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
              </w:rPr>
              <w:t>36</w:t>
            </w:r>
          </w:p>
        </w:tc>
        <w:tc>
          <w:tcPr>
            <w:tcW w:w="684" w:type="dxa"/>
            <w:vAlign w:val="center"/>
          </w:tcPr>
          <w:p w14:paraId="4B25A8D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708" w:type="dxa"/>
            <w:shd w:val="clear" w:color="auto" w:fill="auto"/>
            <w:vAlign w:val="center"/>
          </w:tcPr>
          <w:p w14:paraId="42DB0140">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39078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638" w:type="dxa"/>
            <w:vAlign w:val="center"/>
          </w:tcPr>
          <w:p w14:paraId="4E4AE98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4</w:t>
            </w:r>
          </w:p>
        </w:tc>
        <w:tc>
          <w:tcPr>
            <w:tcW w:w="648" w:type="dxa"/>
            <w:vAlign w:val="center"/>
          </w:tcPr>
          <w:p w14:paraId="734CC56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集中管理</w:t>
            </w:r>
          </w:p>
        </w:tc>
        <w:tc>
          <w:tcPr>
            <w:tcW w:w="5148" w:type="dxa"/>
            <w:vAlign w:val="center"/>
          </w:tcPr>
          <w:p w14:paraId="29C578A2">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▲1、添加相应授权至学校现有云存储节点、集中管理服务器，如无法添加，需自行配套服务器以及相关软件，产生的费用与甲方无关。服务器规格不低于以下要求：处理器：不低于Intel Xeon E3-1225 V5技术参数，支持最大TDP功耗75W；芯片组：不低于Intel C236 chipset技术参数；内存：≥4条≥8GB DDR4 支持ECC；磁盘：≥2块≥2TB、256MB、7200RPM、3.5英寸、SATA接口，配备raid0、1磁盘阵列卡、冗余电源；</w:t>
            </w:r>
          </w:p>
          <w:p w14:paraId="38EEF75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▲2、130路视频通道路数授权；</w:t>
            </w:r>
          </w:p>
          <w:p w14:paraId="0B36560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3、安装的摄像机，</w:t>
            </w:r>
            <w:r>
              <w:rPr>
                <w:rFonts w:hint="eastAsia" w:ascii="宋体" w:hAnsi="宋体" w:eastAsia="宋体" w:cs="宋体"/>
                <w:i w:val="0"/>
                <w:iCs w:val="0"/>
                <w:color w:val="000000"/>
                <w:kern w:val="0"/>
                <w:sz w:val="18"/>
                <w:szCs w:val="18"/>
                <w:u w:val="none"/>
                <w:lang w:val="en-US" w:eastAsia="zh-CN" w:bidi="ar"/>
              </w:rPr>
              <w:t>监控视频画面</w:t>
            </w:r>
            <w:r>
              <w:rPr>
                <w:rFonts w:hint="eastAsia" w:ascii="宋体" w:hAnsi="宋体" w:cs="宋体"/>
                <w:i w:val="0"/>
                <w:iCs w:val="0"/>
                <w:color w:val="000000"/>
                <w:kern w:val="0"/>
                <w:sz w:val="18"/>
                <w:szCs w:val="18"/>
                <w:u w:val="none"/>
                <w:lang w:val="en-US" w:eastAsia="zh-CN" w:bidi="ar"/>
              </w:rPr>
              <w:t>需在文港路校区、海洋路校区四个监控大屏显示，并能与学校原有摄像机一起轮训播放实时视频；</w:t>
            </w:r>
          </w:p>
        </w:tc>
        <w:tc>
          <w:tcPr>
            <w:tcW w:w="732" w:type="dxa"/>
            <w:vAlign w:val="center"/>
          </w:tcPr>
          <w:p w14:paraId="64A99B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kern w:val="0"/>
                <w:sz w:val="18"/>
                <w:szCs w:val="18"/>
                <w:lang w:val="en-US" w:eastAsia="zh-CN" w:bidi="ar-SA"/>
              </w:rPr>
              <w:t>项</w:t>
            </w:r>
          </w:p>
        </w:tc>
        <w:tc>
          <w:tcPr>
            <w:tcW w:w="564" w:type="dxa"/>
            <w:vAlign w:val="center"/>
          </w:tcPr>
          <w:p w14:paraId="5473BF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heme="minorEastAsia" w:hAnsiTheme="minorEastAsia" w:eastAsiaTheme="minorEastAsia" w:cstheme="minorEastAsia"/>
                <w:kern w:val="2"/>
                <w:sz w:val="18"/>
                <w:szCs w:val="18"/>
                <w:vertAlign w:val="baseline"/>
                <w:lang w:val="en-US" w:eastAsia="zh-CN" w:bidi="ar-SA"/>
              </w:rPr>
            </w:pPr>
            <w:r>
              <w:rPr>
                <w:rFonts w:hint="eastAsia" w:ascii="宋体" w:hAnsi="宋体" w:cs="宋体"/>
                <w:kern w:val="0"/>
                <w:sz w:val="18"/>
                <w:szCs w:val="18"/>
                <w:lang w:val="en-US" w:eastAsia="zh-CN" w:bidi="ar-SA"/>
              </w:rPr>
              <w:t>1</w:t>
            </w:r>
          </w:p>
        </w:tc>
        <w:tc>
          <w:tcPr>
            <w:tcW w:w="684" w:type="dxa"/>
            <w:vAlign w:val="center"/>
          </w:tcPr>
          <w:p w14:paraId="26427B8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708" w:type="dxa"/>
            <w:shd w:val="clear" w:color="auto" w:fill="auto"/>
            <w:vAlign w:val="center"/>
          </w:tcPr>
          <w:p w14:paraId="2A419E18">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71DE3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38" w:type="dxa"/>
            <w:vAlign w:val="center"/>
          </w:tcPr>
          <w:p w14:paraId="64E7951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5</w:t>
            </w:r>
          </w:p>
        </w:tc>
        <w:tc>
          <w:tcPr>
            <w:tcW w:w="648" w:type="dxa"/>
            <w:vAlign w:val="center"/>
          </w:tcPr>
          <w:p w14:paraId="64ADAC3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其他要求</w:t>
            </w:r>
          </w:p>
        </w:tc>
        <w:tc>
          <w:tcPr>
            <w:tcW w:w="5148" w:type="dxa"/>
            <w:vAlign w:val="center"/>
          </w:tcPr>
          <w:p w14:paraId="67AFB1A7">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★摄像头、存储节点</w:t>
            </w:r>
            <w:r>
              <w:rPr>
                <w:rFonts w:hint="eastAsia" w:ascii="宋体" w:hAnsi="宋体" w:cs="宋体"/>
                <w:i w:val="0"/>
                <w:iCs w:val="0"/>
                <w:color w:val="000000"/>
                <w:kern w:val="0"/>
                <w:sz w:val="18"/>
                <w:szCs w:val="18"/>
                <w:u w:val="none"/>
                <w:lang w:val="en-US" w:eastAsia="zh-CN" w:bidi="ar"/>
              </w:rPr>
              <w:t>、硬盘</w:t>
            </w:r>
            <w:r>
              <w:rPr>
                <w:rFonts w:hint="eastAsia" w:ascii="宋体" w:hAnsi="宋体" w:eastAsia="宋体" w:cs="宋体"/>
                <w:i w:val="0"/>
                <w:iCs w:val="0"/>
                <w:color w:val="000000"/>
                <w:kern w:val="0"/>
                <w:sz w:val="18"/>
                <w:szCs w:val="18"/>
                <w:u w:val="none"/>
                <w:lang w:val="en-US" w:eastAsia="zh-CN" w:bidi="ar"/>
              </w:rPr>
              <w:t>等设备由原厂免费5年质保，并且中标方承担5年免费维修维护服务</w:t>
            </w:r>
            <w:r>
              <w:rPr>
                <w:rFonts w:hint="eastAsia" w:ascii="宋体" w:hAnsi="宋体" w:cs="宋体"/>
                <w:i w:val="0"/>
                <w:iCs w:val="0"/>
                <w:color w:val="000000"/>
                <w:kern w:val="0"/>
                <w:sz w:val="18"/>
                <w:szCs w:val="18"/>
                <w:u w:val="none"/>
                <w:lang w:val="en-US" w:eastAsia="zh-CN" w:bidi="ar"/>
              </w:rPr>
              <w:t>；</w:t>
            </w:r>
          </w:p>
          <w:p w14:paraId="7E84A057">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★交钥匙工程，不接受任何形式的增项；</w:t>
            </w:r>
          </w:p>
          <w:p w14:paraId="1B3647FC">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每个教室安装一台摄像机；</w:t>
            </w:r>
          </w:p>
          <w:p w14:paraId="20EA9BD1">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摄像机</w:t>
            </w:r>
            <w:r>
              <w:rPr>
                <w:rFonts w:hint="eastAsia" w:ascii="宋体" w:hAnsi="宋体" w:eastAsia="宋体" w:cs="宋体"/>
                <w:i w:val="0"/>
                <w:iCs w:val="0"/>
                <w:color w:val="000000"/>
                <w:kern w:val="0"/>
                <w:sz w:val="18"/>
                <w:szCs w:val="18"/>
                <w:u w:val="none"/>
                <w:lang w:val="en-US" w:eastAsia="zh-CN" w:bidi="ar"/>
              </w:rPr>
              <w:t>安装</w:t>
            </w:r>
            <w:r>
              <w:rPr>
                <w:rFonts w:hint="eastAsia" w:ascii="宋体" w:hAnsi="宋体" w:cs="宋体"/>
                <w:i w:val="0"/>
                <w:iCs w:val="0"/>
                <w:color w:val="000000"/>
                <w:kern w:val="0"/>
                <w:sz w:val="18"/>
                <w:szCs w:val="18"/>
                <w:u w:val="none"/>
                <w:lang w:val="en-US" w:eastAsia="zh-CN" w:bidi="ar"/>
              </w:rPr>
              <w:t>在每个教室的后墙，具体安装</w:t>
            </w:r>
            <w:r>
              <w:rPr>
                <w:rFonts w:hint="eastAsia" w:ascii="宋体" w:hAnsi="宋体" w:eastAsia="宋体" w:cs="宋体"/>
                <w:i w:val="0"/>
                <w:iCs w:val="0"/>
                <w:color w:val="000000"/>
                <w:kern w:val="0"/>
                <w:sz w:val="18"/>
                <w:szCs w:val="18"/>
                <w:u w:val="none"/>
                <w:lang w:val="en-US" w:eastAsia="zh-CN" w:bidi="ar"/>
              </w:rPr>
              <w:t>位置、角度，需与学校相关部门对接</w:t>
            </w:r>
            <w:r>
              <w:rPr>
                <w:rFonts w:hint="eastAsia" w:ascii="宋体" w:hAnsi="宋体" w:cs="宋体"/>
                <w:i w:val="0"/>
                <w:iCs w:val="0"/>
                <w:color w:val="000000"/>
                <w:kern w:val="0"/>
                <w:sz w:val="18"/>
                <w:szCs w:val="18"/>
                <w:u w:val="none"/>
                <w:lang w:val="en-US" w:eastAsia="zh-CN" w:bidi="ar"/>
              </w:rPr>
              <w:t>，签字</w:t>
            </w:r>
            <w:r>
              <w:rPr>
                <w:rFonts w:hint="eastAsia" w:ascii="宋体" w:hAnsi="宋体" w:eastAsia="宋体" w:cs="宋体"/>
                <w:i w:val="0"/>
                <w:iCs w:val="0"/>
                <w:color w:val="000000"/>
                <w:kern w:val="0"/>
                <w:sz w:val="18"/>
                <w:szCs w:val="18"/>
                <w:u w:val="none"/>
                <w:lang w:val="en-US" w:eastAsia="zh-CN" w:bidi="ar"/>
              </w:rPr>
              <w:t>确认后安装</w:t>
            </w:r>
            <w:r>
              <w:rPr>
                <w:rFonts w:hint="eastAsia" w:ascii="宋体" w:hAnsi="宋体" w:cs="宋体"/>
                <w:i w:val="0"/>
                <w:iCs w:val="0"/>
                <w:color w:val="000000"/>
                <w:kern w:val="0"/>
                <w:sz w:val="18"/>
                <w:szCs w:val="18"/>
                <w:u w:val="none"/>
                <w:lang w:val="en-US" w:eastAsia="zh-CN" w:bidi="ar"/>
              </w:rPr>
              <w:t>；</w:t>
            </w:r>
          </w:p>
          <w:p w14:paraId="1C798E74">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调试学校现有网络设备，实现新安装的摄像机、存储节点能够接入，学校现有监控网段；</w:t>
            </w:r>
          </w:p>
          <w:p w14:paraId="0CA84CB6">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摄像头</w:t>
            </w:r>
            <w:r>
              <w:rPr>
                <w:rFonts w:hint="eastAsia" w:ascii="宋体" w:hAnsi="宋体" w:cs="宋体"/>
                <w:i w:val="0"/>
                <w:iCs w:val="0"/>
                <w:color w:val="000000"/>
                <w:kern w:val="0"/>
                <w:sz w:val="18"/>
                <w:szCs w:val="18"/>
                <w:u w:val="none"/>
                <w:lang w:val="en-US" w:eastAsia="zh-CN" w:bidi="ar"/>
              </w:rPr>
              <w:t>与教室内的POE ONU网络设备连接，摄像机由该POE设备供电</w:t>
            </w:r>
            <w:r>
              <w:rPr>
                <w:rFonts w:hint="eastAsia" w:ascii="宋体" w:hAnsi="宋体" w:eastAsia="宋体" w:cs="宋体"/>
                <w:i w:val="0"/>
                <w:iCs w:val="0"/>
                <w:color w:val="000000"/>
                <w:kern w:val="0"/>
                <w:sz w:val="18"/>
                <w:szCs w:val="18"/>
                <w:u w:val="none"/>
                <w:lang w:val="en-US" w:eastAsia="zh-CN" w:bidi="ar"/>
              </w:rPr>
              <w:t>；</w:t>
            </w:r>
          </w:p>
          <w:p w14:paraId="1C7C2152">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摄像机的安装需要按照国标布线；</w:t>
            </w:r>
          </w:p>
          <w:p w14:paraId="33ECC9B9">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所有设备需要按照要求贴学校给定的资产标签；</w:t>
            </w:r>
          </w:p>
          <w:p w14:paraId="28433572">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该项目包括所有</w:t>
            </w:r>
            <w:r>
              <w:rPr>
                <w:rFonts w:hint="eastAsia" w:ascii="宋体" w:hAnsi="宋体" w:cs="宋体"/>
                <w:i w:val="0"/>
                <w:iCs w:val="0"/>
                <w:color w:val="000000"/>
                <w:kern w:val="0"/>
                <w:sz w:val="18"/>
                <w:szCs w:val="18"/>
                <w:u w:val="none"/>
                <w:lang w:val="en-US" w:eastAsia="zh-CN" w:bidi="ar"/>
              </w:rPr>
              <w:t>安装材料</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包括但不限于</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六类</w:t>
            </w:r>
            <w:r>
              <w:rPr>
                <w:rFonts w:hint="eastAsia" w:ascii="宋体" w:hAnsi="宋体" w:eastAsia="宋体" w:cs="宋体"/>
                <w:i w:val="0"/>
                <w:iCs w:val="0"/>
                <w:color w:val="000000"/>
                <w:kern w:val="0"/>
                <w:sz w:val="18"/>
                <w:szCs w:val="18"/>
                <w:u w:val="none"/>
                <w:lang w:val="en-US" w:eastAsia="zh-CN" w:bidi="ar"/>
              </w:rPr>
              <w:t>双绞线、</w:t>
            </w:r>
            <w:r>
              <w:rPr>
                <w:rFonts w:hint="eastAsia" w:ascii="宋体" w:hAnsi="宋体" w:cs="宋体"/>
                <w:i w:val="0"/>
                <w:iCs w:val="0"/>
                <w:color w:val="000000"/>
                <w:kern w:val="0"/>
                <w:sz w:val="18"/>
                <w:szCs w:val="18"/>
                <w:u w:val="none"/>
                <w:lang w:val="en-US" w:eastAsia="zh-CN" w:bidi="ar"/>
              </w:rPr>
              <w:t>品牌</w:t>
            </w:r>
            <w:r>
              <w:rPr>
                <w:rFonts w:hint="eastAsia" w:ascii="宋体" w:hAnsi="宋体" w:eastAsia="宋体" w:cs="宋体"/>
                <w:i w:val="0"/>
                <w:iCs w:val="0"/>
                <w:color w:val="000000"/>
                <w:kern w:val="0"/>
                <w:sz w:val="18"/>
                <w:szCs w:val="18"/>
                <w:u w:val="none"/>
                <w:lang w:val="en-US" w:eastAsia="zh-CN" w:bidi="ar"/>
              </w:rPr>
              <w:t>水晶头、</w:t>
            </w:r>
            <w:r>
              <w:rPr>
                <w:rFonts w:hint="eastAsia" w:ascii="宋体" w:hAnsi="宋体" w:cs="宋体"/>
                <w:i w:val="0"/>
                <w:iCs w:val="0"/>
                <w:color w:val="000000"/>
                <w:kern w:val="0"/>
                <w:sz w:val="18"/>
                <w:szCs w:val="18"/>
                <w:u w:val="none"/>
                <w:lang w:val="en-US" w:eastAsia="zh-CN" w:bidi="ar"/>
              </w:rPr>
              <w:t>PVC管材、连接波纹管等</w:t>
            </w:r>
            <w:r>
              <w:rPr>
                <w:rFonts w:hint="eastAsia" w:ascii="宋体" w:hAnsi="宋体" w:eastAsia="宋体" w:cs="宋体"/>
                <w:i w:val="0"/>
                <w:iCs w:val="0"/>
                <w:color w:val="000000"/>
                <w:kern w:val="0"/>
                <w:sz w:val="18"/>
                <w:szCs w:val="18"/>
                <w:u w:val="none"/>
                <w:lang w:val="en-US" w:eastAsia="zh-CN" w:bidi="ar"/>
              </w:rPr>
              <w:t>配件；</w:t>
            </w:r>
          </w:p>
          <w:p w14:paraId="38F44843">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拆除所有电子考场的后墙（包括顶面）安装的老旧摄像头及管线（去除墙面原有螺丝等），拆除前拍照、摄像头拆除后打理干净、贴标签（标注原安装位置，格式：编号_校区-楼宇名称-房间号）、登记成册（摄像头编号、位置、摄像头品牌）；</w:t>
            </w:r>
          </w:p>
          <w:p w14:paraId="2F5E0961">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存储节点安装在研发楼904中心机房；</w:t>
            </w:r>
          </w:p>
          <w:p w14:paraId="792B042B">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所有摄像机的拍摄画面截图、编制成册，需经相关部门核对签字；</w:t>
            </w:r>
          </w:p>
          <w:p w14:paraId="1F9FC5F2">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支付方式：通过项目验收后，支付中标价的100%；</w:t>
            </w:r>
          </w:p>
          <w:p w14:paraId="7E94F050">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所有“▲”号项，需提供佐证材料加盖投标人公章；</w:t>
            </w:r>
          </w:p>
          <w:p w14:paraId="6AF7300B">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所有“★”号项，需投标人提供加盖投标人公章的承诺书。</w:t>
            </w:r>
          </w:p>
        </w:tc>
        <w:tc>
          <w:tcPr>
            <w:tcW w:w="732" w:type="dxa"/>
            <w:vAlign w:val="center"/>
          </w:tcPr>
          <w:p w14:paraId="22440F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kern w:val="0"/>
                <w:sz w:val="18"/>
                <w:szCs w:val="18"/>
                <w:lang w:val="en-US" w:eastAsia="zh-CN" w:bidi="ar-SA"/>
              </w:rPr>
              <w:t>项</w:t>
            </w:r>
          </w:p>
        </w:tc>
        <w:tc>
          <w:tcPr>
            <w:tcW w:w="564" w:type="dxa"/>
            <w:vAlign w:val="center"/>
          </w:tcPr>
          <w:p w14:paraId="0A3ABD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heme="minorEastAsia" w:hAnsiTheme="minorEastAsia" w:eastAsiaTheme="minorEastAsia" w:cstheme="minorEastAsia"/>
                <w:kern w:val="2"/>
                <w:sz w:val="18"/>
                <w:szCs w:val="18"/>
                <w:vertAlign w:val="baseline"/>
                <w:lang w:val="en-US" w:eastAsia="zh-CN" w:bidi="ar-SA"/>
              </w:rPr>
            </w:pPr>
            <w:r>
              <w:rPr>
                <w:rFonts w:hint="eastAsia" w:ascii="宋体" w:hAnsi="宋体" w:cs="宋体"/>
                <w:kern w:val="0"/>
                <w:sz w:val="18"/>
                <w:szCs w:val="18"/>
                <w:lang w:val="en-US" w:eastAsia="zh-CN" w:bidi="ar-SA"/>
              </w:rPr>
              <w:t>1</w:t>
            </w:r>
          </w:p>
        </w:tc>
        <w:tc>
          <w:tcPr>
            <w:tcW w:w="684" w:type="dxa"/>
            <w:vAlign w:val="center"/>
          </w:tcPr>
          <w:p w14:paraId="431350D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708" w:type="dxa"/>
            <w:shd w:val="clear" w:color="auto" w:fill="auto"/>
            <w:vAlign w:val="center"/>
          </w:tcPr>
          <w:p w14:paraId="577E06A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0C181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286" w:type="dxa"/>
            <w:gridSpan w:val="2"/>
            <w:vAlign w:val="center"/>
          </w:tcPr>
          <w:p w14:paraId="5BE1E19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合计</w:t>
            </w:r>
          </w:p>
        </w:tc>
        <w:tc>
          <w:tcPr>
            <w:tcW w:w="7836" w:type="dxa"/>
            <w:gridSpan w:val="5"/>
            <w:vAlign w:val="center"/>
          </w:tcPr>
          <w:p w14:paraId="5B89F86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bl>
    <w:p w14:paraId="3FC07638">
      <w:pPr>
        <w:rPr>
          <w:rFonts w:hint="eastAsia" w:eastAsia="宋体"/>
          <w:lang w:eastAsia="zh-CN"/>
        </w:rPr>
      </w:pPr>
    </w:p>
    <w:p w14:paraId="253DCCE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仿宋_GB2312" w:hAnsi="Calibri" w:eastAsia="仿宋_GB2312" w:cs="仿宋_GB2312"/>
          <w:b/>
          <w:bCs/>
          <w:color w:val="000000"/>
          <w:kern w:val="2"/>
          <w:sz w:val="24"/>
          <w:szCs w:val="24"/>
          <w:lang w:val="en-US" w:eastAsia="zh-CN" w:bidi="ar-SA"/>
        </w:rPr>
      </w:pPr>
      <w:r>
        <w:rPr>
          <w:rFonts w:hint="eastAsia" w:ascii="仿宋_GB2312" w:hAnsi="Calibri" w:eastAsia="仿宋_GB2312" w:cs="仿宋_GB2312"/>
          <w:b/>
          <w:bCs/>
          <w:color w:val="000000"/>
          <w:kern w:val="2"/>
          <w:sz w:val="24"/>
          <w:szCs w:val="24"/>
          <w:lang w:val="en-US" w:eastAsia="zh-CN" w:bidi="ar-SA"/>
        </w:rPr>
        <w:t>备注：</w:t>
      </w:r>
    </w:p>
    <w:p w14:paraId="4121A48E">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rPr>
          <w:rFonts w:hint="eastAsia" w:ascii="仿宋_GB2312" w:eastAsia="仿宋_GB2312" w:cs="仿宋_GB2312"/>
          <w:b w:val="0"/>
          <w:bCs w:val="0"/>
          <w:color w:val="000000"/>
          <w:kern w:val="2"/>
          <w:sz w:val="24"/>
          <w:szCs w:val="24"/>
          <w:lang w:val="en-US" w:eastAsia="zh-CN" w:bidi="ar-SA"/>
        </w:rPr>
      </w:pPr>
      <w:r>
        <w:rPr>
          <w:rFonts w:hint="eastAsia" w:ascii="仿宋_GB2312" w:eastAsia="仿宋_GB2312" w:cs="仿宋_GB2312"/>
          <w:b w:val="0"/>
          <w:bCs w:val="0"/>
          <w:color w:val="000000"/>
          <w:kern w:val="2"/>
          <w:sz w:val="24"/>
          <w:szCs w:val="24"/>
          <w:lang w:val="en-US" w:eastAsia="zh-CN" w:bidi="ar-SA"/>
        </w:rPr>
        <w:t>1、说明：本项目为固定单价。全费用综合单价含为完成本项目所需的所有费用，包含商品费用、安装调试等人工、运输、管理费、利润、规费、税金等一切费用；采购人不另行支付其他费用。</w:t>
      </w:r>
    </w:p>
    <w:p w14:paraId="43AAAB54">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rPr>
          <w:rFonts w:hint="eastAsia" w:ascii="仿宋_GB2312" w:eastAsia="仿宋_GB2312" w:cs="仿宋_GB2312"/>
          <w:b w:val="0"/>
          <w:bCs w:val="0"/>
          <w:color w:val="000000"/>
          <w:kern w:val="2"/>
          <w:sz w:val="24"/>
          <w:szCs w:val="24"/>
          <w:lang w:val="en-US" w:eastAsia="zh-CN" w:bidi="ar-SA"/>
        </w:rPr>
      </w:pPr>
      <w:r>
        <w:rPr>
          <w:rFonts w:hint="eastAsia" w:ascii="仿宋_GB2312" w:eastAsia="仿宋_GB2312" w:cs="仿宋_GB2312"/>
          <w:b w:val="0"/>
          <w:bCs w:val="0"/>
          <w:color w:val="000000"/>
          <w:kern w:val="2"/>
          <w:sz w:val="24"/>
          <w:szCs w:val="24"/>
          <w:lang w:val="en-US" w:eastAsia="zh-CN" w:bidi="ar-SA"/>
        </w:rPr>
        <w:t>2.采购人不集中组织现场踏勘，投标人应当充分了解现场状况，投标人自行进行现场踏勘，未踏勘现场导致的对项目需求了解</w:t>
      </w:r>
      <w:r>
        <w:rPr>
          <w:rFonts w:hint="default" w:ascii="仿宋_GB2312" w:eastAsia="仿宋_GB2312" w:cs="仿宋_GB2312"/>
          <w:b w:val="0"/>
          <w:bCs w:val="0"/>
          <w:color w:val="000000"/>
          <w:kern w:val="2"/>
          <w:sz w:val="24"/>
          <w:szCs w:val="24"/>
          <w:lang w:val="en-US" w:eastAsia="zh-CN" w:bidi="ar-SA"/>
        </w:rPr>
        <w:t>不充分的，由</w:t>
      </w:r>
      <w:r>
        <w:rPr>
          <w:rFonts w:hint="eastAsia" w:ascii="仿宋_GB2312" w:eastAsia="仿宋_GB2312" w:cs="仿宋_GB2312"/>
          <w:b w:val="0"/>
          <w:bCs w:val="0"/>
          <w:color w:val="000000"/>
          <w:kern w:val="2"/>
          <w:sz w:val="24"/>
          <w:szCs w:val="24"/>
          <w:lang w:val="en-US" w:eastAsia="zh-CN" w:bidi="ar-SA"/>
        </w:rPr>
        <w:t>投标人自行承担。</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val="en-US" w:eastAsia="zh-CN"/>
        </w:rPr>
        <w:t>施工</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eastAsia="zh-CN"/>
        </w:rPr>
        <w:t>2、</w:t>
      </w:r>
      <w:r>
        <w:rPr>
          <w:rFonts w:hint="eastAsia" w:ascii="仿宋_GB2312" w:eastAsia="仿宋_GB2312" w:cs="仿宋_GB2312"/>
          <w:color w:val="000000"/>
          <w:sz w:val="28"/>
          <w:szCs w:val="28"/>
          <w:lang w:val="en-US" w:eastAsia="zh-CN"/>
        </w:rPr>
        <w:t>工期</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lang w:val="en-US" w:eastAsia="zh-CN"/>
        </w:rPr>
        <w:t>合同签订后10天</w:t>
      </w:r>
      <w:r>
        <w:rPr>
          <w:rFonts w:hint="eastAsia" w:ascii="仿宋_GB2312" w:eastAsia="仿宋_GB2312" w:cs="仿宋_GB2312"/>
          <w:color w:val="000000"/>
          <w:sz w:val="28"/>
          <w:szCs w:val="28"/>
          <w:lang w:eastAsia="zh-CN"/>
        </w:rPr>
        <w:t>。</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223000元。超过预算的报价为无效报价。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50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50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24</w:t>
      </w:r>
      <w:r>
        <w:rPr>
          <w:rFonts w:hint="eastAsia" w:ascii="仿宋_GB2312" w:hAnsi="仿宋_GB2312" w:eastAsia="仿宋_GB2312" w:cs="仿宋_GB2312"/>
          <w:color w:val="000000"/>
          <w:sz w:val="28"/>
          <w:szCs w:val="28"/>
          <w:lang w:eastAsia="zh-CN"/>
        </w:rPr>
        <w:t>日</w:t>
      </w:r>
    </w:p>
    <w:p w14:paraId="1308D6C9">
      <w:pPr>
        <w:jc w:val="center"/>
        <w:rPr>
          <w:rFonts w:hint="eastAsia" w:ascii="仿宋_GB2312" w:hAnsi="仿宋_GB2312" w:eastAsia="仿宋_GB2312" w:cs="仿宋_GB2312"/>
          <w:color w:val="000000"/>
          <w:kern w:val="2"/>
          <w:sz w:val="36"/>
          <w:szCs w:val="36"/>
          <w:lang w:val="en-US" w:eastAsia="zh-CN" w:bidi="ar-SA"/>
        </w:rPr>
      </w:pPr>
    </w:p>
    <w:p w14:paraId="7CF9EE04">
      <w:pPr>
        <w:jc w:val="center"/>
        <w:rPr>
          <w:rFonts w:hint="eastAsia" w:ascii="仿宋_GB2312" w:hAnsi="仿宋_GB2312" w:eastAsia="仿宋_GB2312" w:cs="仿宋_GB2312"/>
          <w:color w:val="000000"/>
          <w:kern w:val="2"/>
          <w:sz w:val="36"/>
          <w:szCs w:val="36"/>
          <w:lang w:val="en-US" w:eastAsia="zh-CN" w:bidi="ar-SA"/>
        </w:rPr>
      </w:pPr>
    </w:p>
    <w:p w14:paraId="7A137E9E">
      <w:pPr>
        <w:jc w:val="center"/>
        <w:rPr>
          <w:rFonts w:hint="default" w:ascii="仿宋_GB2312" w:hAnsi="仿宋_GB2312" w:eastAsia="仿宋_GB2312" w:cs="仿宋_GB2312"/>
          <w:color w:val="000000"/>
          <w:kern w:val="2"/>
          <w:sz w:val="36"/>
          <w:szCs w:val="36"/>
          <w:lang w:val="en-US" w:eastAsia="zh-CN" w:bidi="ar-SA"/>
        </w:rPr>
      </w:pPr>
      <w:r>
        <w:rPr>
          <w:rFonts w:hint="eastAsia" w:ascii="仿宋_GB2312" w:hAnsi="仿宋_GB2312" w:eastAsia="仿宋_GB2312" w:cs="仿宋_GB2312"/>
          <w:color w:val="000000"/>
          <w:kern w:val="2"/>
          <w:sz w:val="36"/>
          <w:szCs w:val="36"/>
          <w:lang w:val="en-US" w:eastAsia="zh-CN" w:bidi="ar-SA"/>
        </w:rPr>
        <w:t>分项报价表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648"/>
        <w:gridCol w:w="5148"/>
        <w:gridCol w:w="732"/>
        <w:gridCol w:w="564"/>
        <w:gridCol w:w="684"/>
        <w:gridCol w:w="708"/>
      </w:tblGrid>
      <w:tr w14:paraId="717BB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638" w:type="dxa"/>
            <w:vAlign w:val="center"/>
          </w:tcPr>
          <w:p w14:paraId="37E8A51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序号</w:t>
            </w:r>
          </w:p>
        </w:tc>
        <w:tc>
          <w:tcPr>
            <w:tcW w:w="648" w:type="dxa"/>
            <w:vAlign w:val="center"/>
          </w:tcPr>
          <w:p w14:paraId="096DE28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产品名称</w:t>
            </w:r>
          </w:p>
        </w:tc>
        <w:tc>
          <w:tcPr>
            <w:tcW w:w="5148" w:type="dxa"/>
            <w:vAlign w:val="center"/>
          </w:tcPr>
          <w:p w14:paraId="0F3ABBE9">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参数</w:t>
            </w:r>
          </w:p>
        </w:tc>
        <w:tc>
          <w:tcPr>
            <w:tcW w:w="732" w:type="dxa"/>
            <w:vAlign w:val="center"/>
          </w:tcPr>
          <w:p w14:paraId="570C8E3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单位</w:t>
            </w:r>
          </w:p>
        </w:tc>
        <w:tc>
          <w:tcPr>
            <w:tcW w:w="564" w:type="dxa"/>
            <w:vAlign w:val="center"/>
          </w:tcPr>
          <w:p w14:paraId="4E14EB5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数量</w:t>
            </w:r>
          </w:p>
        </w:tc>
        <w:tc>
          <w:tcPr>
            <w:tcW w:w="684" w:type="dxa"/>
            <w:shd w:val="clear" w:color="auto" w:fill="auto"/>
            <w:vAlign w:val="center"/>
          </w:tcPr>
          <w:p w14:paraId="2C854A4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单价（元）</w:t>
            </w:r>
          </w:p>
        </w:tc>
        <w:tc>
          <w:tcPr>
            <w:tcW w:w="708" w:type="dxa"/>
            <w:shd w:val="clear" w:color="auto" w:fill="auto"/>
            <w:vAlign w:val="center"/>
          </w:tcPr>
          <w:p w14:paraId="3E6282E3">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小计（元）</w:t>
            </w:r>
          </w:p>
        </w:tc>
      </w:tr>
      <w:tr w14:paraId="10DB9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6" w:hRule="atLeast"/>
        </w:trPr>
        <w:tc>
          <w:tcPr>
            <w:tcW w:w="638" w:type="dxa"/>
            <w:vAlign w:val="center"/>
          </w:tcPr>
          <w:p w14:paraId="2B2912C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1</w:t>
            </w:r>
          </w:p>
        </w:tc>
        <w:tc>
          <w:tcPr>
            <w:tcW w:w="648" w:type="dxa"/>
            <w:vAlign w:val="center"/>
          </w:tcPr>
          <w:p w14:paraId="0BAAD65E">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电子考场监控摄像机</w:t>
            </w:r>
          </w:p>
        </w:tc>
        <w:tc>
          <w:tcPr>
            <w:tcW w:w="5148" w:type="dxa"/>
            <w:vAlign w:val="center"/>
          </w:tcPr>
          <w:p w14:paraId="5E4B374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r>
              <w:rPr>
                <w:rFonts w:hint="default" w:ascii="宋体" w:hAnsi="宋体" w:cs="宋体"/>
                <w:i w:val="0"/>
                <w:iCs w:val="0"/>
                <w:color w:val="000000"/>
                <w:kern w:val="0"/>
                <w:sz w:val="18"/>
                <w:szCs w:val="18"/>
                <w:u w:val="none"/>
                <w:lang w:val="en-US" w:eastAsia="zh-CN" w:bidi="ar"/>
              </w:rPr>
              <w:t>传感器类型：1/3英寸CMOS；</w:t>
            </w:r>
          </w:p>
          <w:p w14:paraId="019B5DF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2、</w:t>
            </w:r>
            <w:r>
              <w:rPr>
                <w:rFonts w:hint="default" w:ascii="宋体" w:hAnsi="宋体" w:cs="宋体"/>
                <w:i w:val="0"/>
                <w:iCs w:val="0"/>
                <w:color w:val="000000"/>
                <w:kern w:val="0"/>
                <w:sz w:val="18"/>
                <w:szCs w:val="18"/>
                <w:u w:val="none"/>
                <w:lang w:val="en-US" w:eastAsia="zh-CN" w:bidi="ar"/>
              </w:rPr>
              <w:t>像素：</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400万；</w:t>
            </w:r>
          </w:p>
          <w:p w14:paraId="505C9BAE">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w:t>
            </w:r>
            <w:r>
              <w:rPr>
                <w:rFonts w:hint="default" w:ascii="宋体" w:hAnsi="宋体" w:cs="宋体"/>
                <w:i w:val="0"/>
                <w:iCs w:val="0"/>
                <w:color w:val="000000"/>
                <w:kern w:val="0"/>
                <w:sz w:val="18"/>
                <w:szCs w:val="18"/>
                <w:u w:val="none"/>
                <w:lang w:val="en-US" w:eastAsia="zh-CN" w:bidi="ar"/>
              </w:rPr>
              <w:t>最大分辨率：</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2560×1440；</w:t>
            </w:r>
          </w:p>
          <w:p w14:paraId="4E64000A">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w:t>
            </w:r>
            <w:r>
              <w:rPr>
                <w:rFonts w:hint="default" w:ascii="宋体" w:hAnsi="宋体" w:cs="宋体"/>
                <w:i w:val="0"/>
                <w:iCs w:val="0"/>
                <w:color w:val="000000"/>
                <w:kern w:val="0"/>
                <w:sz w:val="18"/>
                <w:szCs w:val="18"/>
                <w:u w:val="none"/>
                <w:lang w:val="en-US" w:eastAsia="zh-CN" w:bidi="ar"/>
              </w:rPr>
              <w:t>最低照度：0.01lux（彩色模式）；0.001lux（黑白模式）；0lux（补光灯开启）；</w:t>
            </w:r>
          </w:p>
          <w:p w14:paraId="0E4DB8A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auto"/>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5、</w:t>
            </w:r>
            <w:r>
              <w:rPr>
                <w:rFonts w:hint="default" w:ascii="宋体" w:hAnsi="宋体" w:cs="宋体"/>
                <w:i w:val="0"/>
                <w:iCs w:val="0"/>
                <w:color w:val="auto"/>
                <w:kern w:val="0"/>
                <w:sz w:val="18"/>
                <w:szCs w:val="18"/>
                <w:u w:val="none"/>
                <w:lang w:val="en-US" w:eastAsia="zh-CN" w:bidi="ar"/>
              </w:rPr>
              <w:t>最大补光距离：</w:t>
            </w:r>
            <w:r>
              <w:rPr>
                <w:rFonts w:hint="eastAsia" w:ascii="宋体" w:hAnsi="宋体" w:cs="宋体"/>
                <w:i w:val="0"/>
                <w:iCs w:val="0"/>
                <w:color w:val="auto"/>
                <w:kern w:val="0"/>
                <w:sz w:val="18"/>
                <w:szCs w:val="18"/>
                <w:u w:val="none"/>
                <w:lang w:val="en-US" w:eastAsia="zh-CN" w:bidi="ar"/>
              </w:rPr>
              <w:t>≥</w:t>
            </w:r>
            <w:r>
              <w:rPr>
                <w:rFonts w:hint="default" w:ascii="宋体" w:hAnsi="宋体" w:cs="宋体"/>
                <w:i w:val="0"/>
                <w:iCs w:val="0"/>
                <w:color w:val="auto"/>
                <w:kern w:val="0"/>
                <w:sz w:val="18"/>
                <w:szCs w:val="18"/>
                <w:u w:val="none"/>
                <w:lang w:val="en-US" w:eastAsia="zh-CN" w:bidi="ar"/>
              </w:rPr>
              <w:t>30m（红外）；</w:t>
            </w:r>
          </w:p>
          <w:p w14:paraId="3CE7EB3E">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auto"/>
                <w:kern w:val="0"/>
                <w:sz w:val="18"/>
                <w:szCs w:val="18"/>
                <w:u w:val="none"/>
                <w:lang w:val="en-US" w:eastAsia="zh-CN" w:bidi="ar"/>
              </w:rPr>
            </w:pPr>
            <w:r>
              <w:rPr>
                <w:rFonts w:hint="eastAsia" w:ascii="宋体" w:hAnsi="宋体" w:cs="宋体"/>
                <w:i w:val="0"/>
                <w:iCs w:val="0"/>
                <w:color w:val="auto"/>
                <w:kern w:val="0"/>
                <w:sz w:val="18"/>
                <w:szCs w:val="18"/>
                <w:u w:val="none"/>
                <w:lang w:val="en-US" w:eastAsia="zh-CN" w:bidi="ar"/>
              </w:rPr>
              <w:t>6、</w:t>
            </w:r>
            <w:r>
              <w:rPr>
                <w:rFonts w:hint="default" w:ascii="宋体" w:hAnsi="宋体" w:cs="宋体"/>
                <w:i w:val="0"/>
                <w:iCs w:val="0"/>
                <w:color w:val="auto"/>
                <w:kern w:val="0"/>
                <w:sz w:val="18"/>
                <w:szCs w:val="18"/>
                <w:u w:val="none"/>
                <w:lang w:val="en-US" w:eastAsia="zh-CN" w:bidi="ar"/>
              </w:rPr>
              <w:t>补光灯：</w:t>
            </w:r>
            <w:r>
              <w:rPr>
                <w:rFonts w:hint="eastAsia" w:ascii="宋体" w:hAnsi="宋体" w:cs="宋体"/>
                <w:i w:val="0"/>
                <w:iCs w:val="0"/>
                <w:color w:val="auto"/>
                <w:kern w:val="0"/>
                <w:sz w:val="18"/>
                <w:szCs w:val="18"/>
                <w:u w:val="none"/>
                <w:lang w:val="en-US" w:eastAsia="zh-CN" w:bidi="ar"/>
              </w:rPr>
              <w:t>≥</w:t>
            </w:r>
            <w:r>
              <w:rPr>
                <w:rFonts w:hint="default" w:ascii="宋体" w:hAnsi="宋体" w:cs="宋体"/>
                <w:i w:val="0"/>
                <w:iCs w:val="0"/>
                <w:color w:val="auto"/>
                <w:kern w:val="0"/>
                <w:sz w:val="18"/>
                <w:szCs w:val="18"/>
                <w:u w:val="none"/>
                <w:lang w:val="en-US" w:eastAsia="zh-CN" w:bidi="ar"/>
              </w:rPr>
              <w:t>1颗（红外灯）；</w:t>
            </w:r>
          </w:p>
          <w:p w14:paraId="2A0F966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auto"/>
                <w:kern w:val="0"/>
                <w:sz w:val="18"/>
                <w:szCs w:val="18"/>
                <w:u w:val="none"/>
                <w:lang w:val="en-US" w:eastAsia="zh-CN" w:bidi="ar"/>
              </w:rPr>
            </w:pPr>
            <w:r>
              <w:rPr>
                <w:rFonts w:hint="eastAsia" w:ascii="宋体" w:hAnsi="宋体" w:cs="宋体"/>
                <w:i w:val="0"/>
                <w:iCs w:val="0"/>
                <w:color w:val="auto"/>
                <w:kern w:val="0"/>
                <w:sz w:val="18"/>
                <w:szCs w:val="18"/>
                <w:u w:val="none"/>
                <w:lang w:val="en-US" w:eastAsia="zh-CN" w:bidi="ar"/>
              </w:rPr>
              <w:t>7、</w:t>
            </w:r>
            <w:r>
              <w:rPr>
                <w:rFonts w:hint="default" w:ascii="宋体" w:hAnsi="宋体" w:cs="宋体"/>
                <w:i w:val="0"/>
                <w:iCs w:val="0"/>
                <w:color w:val="auto"/>
                <w:kern w:val="0"/>
                <w:sz w:val="18"/>
                <w:szCs w:val="18"/>
                <w:u w:val="none"/>
                <w:lang w:val="en-US" w:eastAsia="zh-CN" w:bidi="ar"/>
              </w:rPr>
              <w:t>镜头类型：定焦；</w:t>
            </w:r>
          </w:p>
          <w:p w14:paraId="4E69AE7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auto"/>
                <w:kern w:val="0"/>
                <w:sz w:val="18"/>
                <w:szCs w:val="18"/>
                <w:u w:val="none"/>
                <w:lang w:val="en-US" w:eastAsia="zh-CN" w:bidi="ar"/>
              </w:rPr>
            </w:pPr>
            <w:r>
              <w:rPr>
                <w:rFonts w:hint="eastAsia" w:ascii="宋体" w:hAnsi="宋体" w:cs="宋体"/>
                <w:i w:val="0"/>
                <w:iCs w:val="0"/>
                <w:color w:val="auto"/>
                <w:kern w:val="0"/>
                <w:sz w:val="18"/>
                <w:szCs w:val="18"/>
                <w:u w:val="none"/>
                <w:lang w:val="en-US" w:eastAsia="zh-CN" w:bidi="ar"/>
              </w:rPr>
              <w:t>8、</w:t>
            </w:r>
            <w:r>
              <w:rPr>
                <w:rFonts w:hint="default" w:ascii="宋体" w:hAnsi="宋体" w:cs="宋体"/>
                <w:i w:val="0"/>
                <w:iCs w:val="0"/>
                <w:color w:val="auto"/>
                <w:kern w:val="0"/>
                <w:sz w:val="18"/>
                <w:szCs w:val="18"/>
                <w:u w:val="none"/>
                <w:lang w:val="en-US" w:eastAsia="zh-CN" w:bidi="ar"/>
              </w:rPr>
              <w:t>镜头焦距：</w:t>
            </w:r>
            <w:r>
              <w:rPr>
                <w:rFonts w:hint="eastAsia" w:ascii="宋体" w:hAnsi="宋体" w:cs="宋体"/>
                <w:i w:val="0"/>
                <w:iCs w:val="0"/>
                <w:color w:val="auto"/>
                <w:kern w:val="0"/>
                <w:sz w:val="18"/>
                <w:szCs w:val="18"/>
                <w:u w:val="none"/>
                <w:lang w:val="en-US" w:eastAsia="zh-CN" w:bidi="ar"/>
              </w:rPr>
              <w:t>≤</w:t>
            </w:r>
            <w:r>
              <w:rPr>
                <w:rFonts w:hint="default" w:ascii="宋体" w:hAnsi="宋体" w:cs="宋体"/>
                <w:i w:val="0"/>
                <w:iCs w:val="0"/>
                <w:color w:val="auto"/>
                <w:kern w:val="0"/>
                <w:sz w:val="18"/>
                <w:szCs w:val="18"/>
                <w:u w:val="none"/>
                <w:lang w:val="en-US" w:eastAsia="zh-CN" w:bidi="ar"/>
              </w:rPr>
              <w:t>2.8mm</w:t>
            </w:r>
            <w:r>
              <w:rPr>
                <w:rFonts w:hint="eastAsia" w:ascii="宋体" w:hAnsi="宋体" w:cs="宋体"/>
                <w:i w:val="0"/>
                <w:iCs w:val="0"/>
                <w:color w:val="auto"/>
                <w:kern w:val="0"/>
                <w:sz w:val="18"/>
                <w:szCs w:val="18"/>
                <w:u w:val="none"/>
                <w:lang w:val="en-US" w:eastAsia="zh-CN" w:bidi="ar"/>
              </w:rPr>
              <w:t>（广角镜头）</w:t>
            </w:r>
            <w:r>
              <w:rPr>
                <w:rFonts w:hint="default" w:ascii="宋体" w:hAnsi="宋体" w:cs="宋体"/>
                <w:i w:val="0"/>
                <w:iCs w:val="0"/>
                <w:color w:val="auto"/>
                <w:kern w:val="0"/>
                <w:sz w:val="18"/>
                <w:szCs w:val="18"/>
                <w:u w:val="none"/>
                <w:lang w:val="en-US" w:eastAsia="zh-CN" w:bidi="ar"/>
              </w:rPr>
              <w:t>；</w:t>
            </w:r>
          </w:p>
          <w:p w14:paraId="4227F41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9、</w:t>
            </w:r>
            <w:r>
              <w:rPr>
                <w:rFonts w:hint="default" w:ascii="宋体" w:hAnsi="宋体" w:cs="宋体"/>
                <w:i w:val="0"/>
                <w:iCs w:val="0"/>
                <w:color w:val="000000"/>
                <w:kern w:val="0"/>
                <w:sz w:val="18"/>
                <w:szCs w:val="18"/>
                <w:u w:val="none"/>
                <w:lang w:val="en-US" w:eastAsia="zh-CN" w:bidi="ar"/>
              </w:rPr>
              <w:t>镜头光圈：</w:t>
            </w:r>
            <w:r>
              <w:rPr>
                <w:rFonts w:hint="eastAsia" w:ascii="宋体" w:hAnsi="宋体" w:cs="宋体"/>
                <w:i w:val="0"/>
                <w:iCs w:val="0"/>
                <w:color w:val="000000"/>
                <w:kern w:val="0"/>
                <w:sz w:val="18"/>
                <w:szCs w:val="18"/>
                <w:u w:val="none"/>
                <w:lang w:val="en-US" w:eastAsia="zh-CN" w:bidi="ar"/>
              </w:rPr>
              <w:t>不小于</w:t>
            </w:r>
            <w:r>
              <w:rPr>
                <w:rFonts w:hint="default" w:ascii="宋体" w:hAnsi="宋体" w:cs="宋体"/>
                <w:i w:val="0"/>
                <w:iCs w:val="0"/>
                <w:color w:val="000000"/>
                <w:kern w:val="0"/>
                <w:sz w:val="18"/>
                <w:szCs w:val="18"/>
                <w:u w:val="none"/>
                <w:lang w:val="en-US" w:eastAsia="zh-CN" w:bidi="ar"/>
              </w:rPr>
              <w:t>F2.0</w:t>
            </w:r>
            <w:r>
              <w:rPr>
                <w:rFonts w:hint="eastAsia" w:ascii="宋体" w:hAnsi="宋体" w:cs="宋体"/>
                <w:i w:val="0"/>
                <w:iCs w:val="0"/>
                <w:color w:val="000000"/>
                <w:kern w:val="0"/>
                <w:sz w:val="18"/>
                <w:szCs w:val="18"/>
                <w:u w:val="none"/>
                <w:lang w:val="en-US" w:eastAsia="zh-CN" w:bidi="ar"/>
              </w:rPr>
              <w:t>（数值小于等于2）</w:t>
            </w:r>
            <w:r>
              <w:rPr>
                <w:rFonts w:hint="default" w:ascii="宋体" w:hAnsi="宋体" w:cs="宋体"/>
                <w:i w:val="0"/>
                <w:iCs w:val="0"/>
                <w:color w:val="000000"/>
                <w:kern w:val="0"/>
                <w:sz w:val="18"/>
                <w:szCs w:val="18"/>
                <w:u w:val="none"/>
                <w:lang w:val="en-US" w:eastAsia="zh-CN" w:bidi="ar"/>
              </w:rPr>
              <w:t>；</w:t>
            </w:r>
          </w:p>
          <w:p w14:paraId="7424721A">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10、</w:t>
            </w:r>
            <w:r>
              <w:rPr>
                <w:rFonts w:hint="default" w:ascii="宋体" w:hAnsi="宋体" w:cs="宋体"/>
                <w:i w:val="0"/>
                <w:iCs w:val="0"/>
                <w:color w:val="000000"/>
                <w:kern w:val="0"/>
                <w:sz w:val="18"/>
                <w:szCs w:val="18"/>
                <w:u w:val="none"/>
                <w:lang w:val="en-US" w:eastAsia="zh-CN" w:bidi="ar"/>
              </w:rPr>
              <w:t>视场角：水平：</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7</w:t>
            </w:r>
            <w:r>
              <w:rPr>
                <w:rFonts w:hint="eastAsia" w:ascii="宋体" w:hAnsi="宋体" w:cs="宋体"/>
                <w:i w:val="0"/>
                <w:iCs w:val="0"/>
                <w:color w:val="000000"/>
                <w:kern w:val="0"/>
                <w:sz w:val="18"/>
                <w:szCs w:val="18"/>
                <w:u w:val="none"/>
                <w:lang w:val="en-US" w:eastAsia="zh-CN" w:bidi="ar"/>
              </w:rPr>
              <w:t>5</w:t>
            </w:r>
            <w:r>
              <w:rPr>
                <w:rFonts w:hint="default" w:ascii="宋体" w:hAnsi="宋体" w:cs="宋体"/>
                <w:i w:val="0"/>
                <w:iCs w:val="0"/>
                <w:color w:val="000000"/>
                <w:kern w:val="0"/>
                <w:sz w:val="18"/>
                <w:szCs w:val="18"/>
                <w:u w:val="none"/>
                <w:lang w:val="en-US" w:eastAsia="zh-CN" w:bidi="ar"/>
              </w:rPr>
              <w:t>°；垂直：</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40°；对角：</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9</w:t>
            </w:r>
            <w:r>
              <w:rPr>
                <w:rFonts w:hint="eastAsia" w:ascii="宋体" w:hAnsi="宋体" w:cs="宋体"/>
                <w:i w:val="0"/>
                <w:iCs w:val="0"/>
                <w:color w:val="000000"/>
                <w:kern w:val="0"/>
                <w:sz w:val="18"/>
                <w:szCs w:val="18"/>
                <w:u w:val="none"/>
                <w:lang w:val="en-US" w:eastAsia="zh-CN" w:bidi="ar"/>
              </w:rPr>
              <w:t>0</w:t>
            </w:r>
            <w:r>
              <w:rPr>
                <w:rFonts w:hint="default" w:ascii="宋体" w:hAnsi="宋体" w:cs="宋体"/>
                <w:i w:val="0"/>
                <w:iCs w:val="0"/>
                <w:color w:val="000000"/>
                <w:kern w:val="0"/>
                <w:sz w:val="18"/>
                <w:szCs w:val="18"/>
                <w:u w:val="none"/>
                <w:lang w:val="en-US" w:eastAsia="zh-CN" w:bidi="ar"/>
              </w:rPr>
              <w:t>°；</w:t>
            </w:r>
          </w:p>
          <w:p w14:paraId="6AAD55CA">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10、</w:t>
            </w:r>
            <w:r>
              <w:rPr>
                <w:rFonts w:hint="default" w:ascii="宋体" w:hAnsi="宋体" w:cs="宋体"/>
                <w:i w:val="0"/>
                <w:iCs w:val="0"/>
                <w:color w:val="000000"/>
                <w:kern w:val="0"/>
                <w:sz w:val="18"/>
                <w:szCs w:val="18"/>
                <w:u w:val="none"/>
                <w:lang w:val="en-US" w:eastAsia="zh-CN" w:bidi="ar"/>
              </w:rPr>
              <w:t>智能编码：H.264：支持；H.265：支持；</w:t>
            </w:r>
          </w:p>
          <w:p w14:paraId="4214F48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11、</w:t>
            </w:r>
            <w:r>
              <w:rPr>
                <w:rFonts w:hint="default" w:ascii="宋体" w:hAnsi="宋体" w:cs="宋体"/>
                <w:i w:val="0"/>
                <w:iCs w:val="0"/>
                <w:color w:val="000000"/>
                <w:kern w:val="0"/>
                <w:sz w:val="18"/>
                <w:szCs w:val="18"/>
                <w:u w:val="none"/>
                <w:lang w:val="en-US" w:eastAsia="zh-CN" w:bidi="ar"/>
              </w:rPr>
              <w:t>宽动态：支持；</w:t>
            </w:r>
          </w:p>
          <w:p w14:paraId="356ED38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12、</w:t>
            </w:r>
            <w:r>
              <w:rPr>
                <w:rFonts w:hint="default" w:ascii="宋体" w:hAnsi="宋体" w:cs="宋体"/>
                <w:i w:val="0"/>
                <w:iCs w:val="0"/>
                <w:color w:val="000000"/>
                <w:kern w:val="0"/>
                <w:sz w:val="18"/>
                <w:szCs w:val="18"/>
                <w:u w:val="none"/>
                <w:lang w:val="en-US" w:eastAsia="zh-CN" w:bidi="ar"/>
              </w:rPr>
              <w:t>内置麦克风：支持；</w:t>
            </w:r>
          </w:p>
          <w:p w14:paraId="0E3D2642">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13、</w:t>
            </w:r>
            <w:r>
              <w:rPr>
                <w:rFonts w:hint="default" w:ascii="宋体" w:hAnsi="宋体" w:cs="宋体"/>
                <w:i w:val="0"/>
                <w:iCs w:val="0"/>
                <w:color w:val="000000"/>
                <w:kern w:val="0"/>
                <w:sz w:val="18"/>
                <w:szCs w:val="18"/>
                <w:u w:val="none"/>
                <w:lang w:val="en-US" w:eastAsia="zh-CN" w:bidi="ar"/>
              </w:rPr>
              <w:t>报警事件：</w:t>
            </w:r>
            <w:r>
              <w:rPr>
                <w:rFonts w:hint="eastAsia" w:ascii="宋体" w:hAnsi="宋体" w:cs="宋体"/>
                <w:i w:val="0"/>
                <w:iCs w:val="0"/>
                <w:color w:val="000000"/>
                <w:kern w:val="0"/>
                <w:sz w:val="18"/>
                <w:szCs w:val="18"/>
                <w:u w:val="none"/>
                <w:lang w:val="en-US" w:eastAsia="zh-CN" w:bidi="ar"/>
              </w:rPr>
              <w:t>不少于以下几种：</w:t>
            </w:r>
            <w:r>
              <w:rPr>
                <w:rFonts w:hint="default" w:ascii="宋体" w:hAnsi="宋体" w:cs="宋体"/>
                <w:i w:val="0"/>
                <w:iCs w:val="0"/>
                <w:color w:val="000000"/>
                <w:kern w:val="0"/>
                <w:sz w:val="18"/>
                <w:szCs w:val="18"/>
                <w:u w:val="none"/>
                <w:lang w:val="en-US" w:eastAsia="zh-CN" w:bidi="ar"/>
              </w:rPr>
              <w:t>网络断开</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IP冲突</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非法访问</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动态检测</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视频遮挡</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音频异常侦测</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安全异常</w:t>
            </w:r>
            <w:r>
              <w:rPr>
                <w:rFonts w:hint="eastAsia" w:ascii="宋体" w:hAnsi="宋体" w:cs="宋体"/>
                <w:i w:val="0"/>
                <w:iCs w:val="0"/>
                <w:color w:val="000000"/>
                <w:kern w:val="0"/>
                <w:sz w:val="18"/>
                <w:szCs w:val="18"/>
                <w:u w:val="none"/>
                <w:lang w:val="en-US" w:eastAsia="zh-CN" w:bidi="ar"/>
              </w:rPr>
              <w:t>等</w:t>
            </w:r>
            <w:r>
              <w:rPr>
                <w:rFonts w:hint="default" w:ascii="宋体" w:hAnsi="宋体" w:cs="宋体"/>
                <w:i w:val="0"/>
                <w:iCs w:val="0"/>
                <w:color w:val="000000"/>
                <w:kern w:val="0"/>
                <w:sz w:val="18"/>
                <w:szCs w:val="18"/>
                <w:u w:val="none"/>
                <w:lang w:val="en-US" w:eastAsia="zh-CN" w:bidi="ar"/>
              </w:rPr>
              <w:t>；</w:t>
            </w:r>
          </w:p>
          <w:p w14:paraId="01FB096A">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14、</w:t>
            </w:r>
            <w:r>
              <w:rPr>
                <w:rFonts w:hint="default" w:ascii="宋体" w:hAnsi="宋体" w:cs="宋体"/>
                <w:i w:val="0"/>
                <w:iCs w:val="0"/>
                <w:color w:val="000000"/>
                <w:kern w:val="0"/>
                <w:sz w:val="18"/>
                <w:szCs w:val="18"/>
                <w:u w:val="none"/>
                <w:lang w:val="en-US" w:eastAsia="zh-CN" w:bidi="ar"/>
              </w:rPr>
              <w:t>接入标准：</w:t>
            </w:r>
            <w:r>
              <w:rPr>
                <w:rFonts w:hint="eastAsia" w:ascii="宋体" w:hAnsi="宋体" w:cs="宋体"/>
                <w:i w:val="0"/>
                <w:iCs w:val="0"/>
                <w:color w:val="000000"/>
                <w:kern w:val="0"/>
                <w:sz w:val="18"/>
                <w:szCs w:val="18"/>
                <w:u w:val="none"/>
                <w:lang w:val="en-US" w:eastAsia="zh-CN" w:bidi="ar"/>
              </w:rPr>
              <w:t>不少于</w:t>
            </w:r>
            <w:r>
              <w:rPr>
                <w:rFonts w:hint="default" w:ascii="宋体" w:hAnsi="宋体" w:cs="宋体"/>
                <w:i w:val="0"/>
                <w:iCs w:val="0"/>
                <w:color w:val="000000"/>
                <w:kern w:val="0"/>
                <w:sz w:val="18"/>
                <w:szCs w:val="18"/>
                <w:u w:val="none"/>
                <w:lang w:val="en-US" w:eastAsia="zh-CN" w:bidi="ar"/>
              </w:rPr>
              <w:t>ONVIF（Profile S &amp; Profile T）；CGI；GB/T28181-2022；</w:t>
            </w:r>
          </w:p>
          <w:p w14:paraId="5F80FF5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default" w:ascii="宋体" w:hAnsi="宋体" w:cs="宋体"/>
                <w:i w:val="0"/>
                <w:iCs w:val="0"/>
                <w:color w:val="000000"/>
                <w:kern w:val="0"/>
                <w:sz w:val="18"/>
                <w:szCs w:val="18"/>
                <w:u w:val="none"/>
                <w:lang w:val="en-US" w:eastAsia="zh-CN" w:bidi="ar"/>
              </w:rPr>
              <w:t>预览最大用户数：</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6个（总带宽：24M）；</w:t>
            </w:r>
          </w:p>
          <w:p w14:paraId="0942A80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15、</w:t>
            </w:r>
            <w:r>
              <w:rPr>
                <w:rFonts w:hint="default" w:ascii="宋体" w:hAnsi="宋体" w:cs="宋体"/>
                <w:i w:val="0"/>
                <w:iCs w:val="0"/>
                <w:color w:val="000000"/>
                <w:kern w:val="0"/>
                <w:sz w:val="18"/>
                <w:szCs w:val="18"/>
                <w:u w:val="none"/>
                <w:lang w:val="en-US" w:eastAsia="zh-CN" w:bidi="ar"/>
              </w:rPr>
              <w:t>供电方式：PoE；</w:t>
            </w:r>
          </w:p>
          <w:p w14:paraId="32D56AB2">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16、</w:t>
            </w:r>
            <w:r>
              <w:rPr>
                <w:rFonts w:hint="default" w:ascii="宋体" w:hAnsi="宋体" w:cs="宋体"/>
                <w:i w:val="0"/>
                <w:iCs w:val="0"/>
                <w:color w:val="000000"/>
                <w:kern w:val="0"/>
                <w:sz w:val="18"/>
                <w:szCs w:val="18"/>
                <w:u w:val="none"/>
                <w:lang w:val="en-US" w:eastAsia="zh-CN" w:bidi="ar"/>
              </w:rPr>
              <w:t>防护等级：IP67；IK10</w:t>
            </w:r>
          </w:p>
          <w:p w14:paraId="6E6A022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
              </w:rPr>
              <w:t>17、</w:t>
            </w:r>
            <w:r>
              <w:rPr>
                <w:rFonts w:hint="eastAsia" w:ascii="宋体" w:hAnsi="宋体" w:eastAsia="宋体" w:cs="宋体"/>
                <w:i w:val="0"/>
                <w:iCs w:val="0"/>
                <w:color w:val="000000"/>
                <w:kern w:val="0"/>
                <w:sz w:val="18"/>
                <w:szCs w:val="18"/>
                <w:u w:val="none"/>
                <w:lang w:val="en-US" w:eastAsia="zh-CN" w:bidi="ar"/>
              </w:rPr>
              <w:t>工作内容：</w:t>
            </w:r>
            <w:r>
              <w:rPr>
                <w:rFonts w:hint="eastAsia" w:ascii="宋体" w:hAnsi="宋体" w:cs="宋体"/>
                <w:i w:val="0"/>
                <w:iCs w:val="0"/>
                <w:color w:val="000000"/>
                <w:kern w:val="0"/>
                <w:sz w:val="18"/>
                <w:szCs w:val="18"/>
                <w:u w:val="none"/>
                <w:lang w:val="en-US" w:eastAsia="zh-CN" w:bidi="ar"/>
              </w:rPr>
              <w:t>标准化布线、</w:t>
            </w:r>
            <w:r>
              <w:rPr>
                <w:rFonts w:hint="eastAsia" w:ascii="宋体" w:hAnsi="宋体" w:eastAsia="宋体" w:cs="宋体"/>
                <w:i w:val="0"/>
                <w:iCs w:val="0"/>
                <w:color w:val="000000"/>
                <w:kern w:val="0"/>
                <w:sz w:val="18"/>
                <w:szCs w:val="18"/>
                <w:u w:val="none"/>
                <w:lang w:val="en-US" w:eastAsia="zh-CN" w:bidi="ar"/>
              </w:rPr>
              <w:t>本体安装、单体调试、接入管理平台</w:t>
            </w:r>
            <w:r>
              <w:rPr>
                <w:rFonts w:hint="eastAsia" w:ascii="宋体" w:hAnsi="宋体" w:cs="宋体"/>
                <w:i w:val="0"/>
                <w:iCs w:val="0"/>
                <w:color w:val="000000"/>
                <w:kern w:val="0"/>
                <w:sz w:val="18"/>
                <w:szCs w:val="18"/>
                <w:u w:val="none"/>
                <w:lang w:val="en-US" w:eastAsia="zh-CN" w:bidi="ar"/>
              </w:rPr>
              <w:t>、存储节点</w:t>
            </w:r>
            <w:r>
              <w:rPr>
                <w:rFonts w:hint="eastAsia" w:ascii="宋体" w:hAnsi="宋体" w:eastAsia="宋体" w:cs="宋体"/>
                <w:i w:val="0"/>
                <w:iCs w:val="0"/>
                <w:color w:val="000000"/>
                <w:kern w:val="0"/>
                <w:sz w:val="18"/>
                <w:szCs w:val="18"/>
                <w:u w:val="none"/>
                <w:lang w:val="en-US" w:eastAsia="zh-CN" w:bidi="ar"/>
              </w:rPr>
              <w:t>以及第三方网管平台。</w:t>
            </w:r>
          </w:p>
        </w:tc>
        <w:tc>
          <w:tcPr>
            <w:tcW w:w="732" w:type="dxa"/>
            <w:vAlign w:val="center"/>
          </w:tcPr>
          <w:p w14:paraId="010CE2A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
              </w:rPr>
              <w:t>台</w:t>
            </w:r>
          </w:p>
        </w:tc>
        <w:tc>
          <w:tcPr>
            <w:tcW w:w="564" w:type="dxa"/>
            <w:vAlign w:val="center"/>
          </w:tcPr>
          <w:p w14:paraId="0F87289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
              </w:rPr>
              <w:t>130</w:t>
            </w:r>
          </w:p>
        </w:tc>
        <w:tc>
          <w:tcPr>
            <w:tcW w:w="684" w:type="dxa"/>
            <w:vAlign w:val="center"/>
          </w:tcPr>
          <w:p w14:paraId="080B741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708" w:type="dxa"/>
            <w:vAlign w:val="center"/>
          </w:tcPr>
          <w:p w14:paraId="0F06A31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4062C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638" w:type="dxa"/>
            <w:vAlign w:val="center"/>
          </w:tcPr>
          <w:p w14:paraId="5B94B77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2</w:t>
            </w:r>
          </w:p>
        </w:tc>
        <w:tc>
          <w:tcPr>
            <w:tcW w:w="648" w:type="dxa"/>
            <w:vAlign w:val="center"/>
          </w:tcPr>
          <w:p w14:paraId="7F549BD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存储节点</w:t>
            </w:r>
          </w:p>
        </w:tc>
        <w:tc>
          <w:tcPr>
            <w:tcW w:w="5148" w:type="dxa"/>
            <w:vAlign w:val="center"/>
          </w:tcPr>
          <w:p w14:paraId="0B591AC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r>
              <w:rPr>
                <w:rFonts w:hint="default" w:ascii="宋体" w:hAnsi="宋体" w:cs="宋体"/>
                <w:i w:val="0"/>
                <w:iCs w:val="0"/>
                <w:color w:val="000000"/>
                <w:kern w:val="0"/>
                <w:sz w:val="18"/>
                <w:szCs w:val="18"/>
                <w:u w:val="none"/>
                <w:lang w:val="en-US" w:eastAsia="zh-CN" w:bidi="ar"/>
              </w:rPr>
              <w:t>主处理器：64位高性能多核处理器；</w:t>
            </w:r>
          </w:p>
          <w:p w14:paraId="4DF905C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2、</w:t>
            </w:r>
            <w:r>
              <w:rPr>
                <w:rFonts w:hint="default" w:ascii="宋体" w:hAnsi="宋体" w:cs="宋体"/>
                <w:i w:val="0"/>
                <w:iCs w:val="0"/>
                <w:color w:val="000000"/>
                <w:kern w:val="0"/>
                <w:sz w:val="18"/>
                <w:szCs w:val="18"/>
                <w:u w:val="none"/>
                <w:lang w:val="en-US" w:eastAsia="zh-CN" w:bidi="ar"/>
              </w:rPr>
              <w:t>控制器：单控制器；</w:t>
            </w:r>
          </w:p>
          <w:p w14:paraId="20BFABF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w:t>
            </w:r>
            <w:r>
              <w:rPr>
                <w:rFonts w:hint="default" w:ascii="宋体" w:hAnsi="宋体" w:cs="宋体"/>
                <w:i w:val="0"/>
                <w:iCs w:val="0"/>
                <w:color w:val="000000"/>
                <w:kern w:val="0"/>
                <w:sz w:val="18"/>
                <w:szCs w:val="18"/>
                <w:u w:val="none"/>
                <w:lang w:val="en-US" w:eastAsia="zh-CN" w:bidi="ar"/>
              </w:rPr>
              <w:t>高速缓存：标配</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8GB，可扩展至</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128GB；</w:t>
            </w:r>
          </w:p>
          <w:p w14:paraId="5852FCA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w:t>
            </w:r>
            <w:r>
              <w:rPr>
                <w:rFonts w:hint="default" w:ascii="宋体" w:hAnsi="宋体" w:cs="宋体"/>
                <w:i w:val="0"/>
                <w:iCs w:val="0"/>
                <w:color w:val="000000"/>
                <w:kern w:val="0"/>
                <w:sz w:val="18"/>
                <w:szCs w:val="18"/>
                <w:u w:val="none"/>
                <w:lang w:val="en-US" w:eastAsia="zh-CN" w:bidi="ar"/>
              </w:rPr>
              <w:t>视频直存：</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512路（1024Mbps）前端接入、存储、转发，</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32路（64Mbps）网络回放；</w:t>
            </w:r>
          </w:p>
          <w:p w14:paraId="6A947F7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5、</w:t>
            </w:r>
            <w:r>
              <w:rPr>
                <w:rFonts w:hint="default" w:ascii="宋体" w:hAnsi="宋体" w:cs="宋体"/>
                <w:i w:val="0"/>
                <w:iCs w:val="0"/>
                <w:color w:val="000000"/>
                <w:kern w:val="0"/>
                <w:sz w:val="18"/>
                <w:szCs w:val="18"/>
                <w:u w:val="none"/>
                <w:lang w:val="en-US" w:eastAsia="zh-CN" w:bidi="ar"/>
              </w:rPr>
              <w:t>硬盘接口：</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36个；SATA；CMR单盘最大支持</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24TB硬盘，SMR单盘最大支持</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30TB；支持热插拔；支持CMR，SMR；</w:t>
            </w:r>
          </w:p>
          <w:p w14:paraId="3199DF57">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6、</w:t>
            </w:r>
            <w:r>
              <w:rPr>
                <w:rFonts w:hint="default" w:ascii="宋体" w:hAnsi="宋体" w:cs="宋体"/>
                <w:i w:val="0"/>
                <w:iCs w:val="0"/>
                <w:color w:val="000000"/>
                <w:kern w:val="0"/>
                <w:sz w:val="18"/>
                <w:szCs w:val="18"/>
                <w:u w:val="none"/>
                <w:lang w:val="en-US" w:eastAsia="zh-CN" w:bidi="ar"/>
              </w:rPr>
              <w:t>▲具有的以文搜图应用展示界面，支持开放语义检索，可通过输入文字语义描述（</w:t>
            </w:r>
            <w:r>
              <w:rPr>
                <w:rFonts w:hint="eastAsia" w:ascii="宋体" w:hAnsi="宋体" w:cs="宋体"/>
                <w:i w:val="0"/>
                <w:iCs w:val="0"/>
                <w:color w:val="000000"/>
                <w:kern w:val="0"/>
                <w:sz w:val="18"/>
                <w:szCs w:val="18"/>
                <w:u w:val="none"/>
                <w:lang w:val="en-US" w:eastAsia="zh-CN" w:bidi="ar"/>
              </w:rPr>
              <w:t>不少于</w:t>
            </w:r>
            <w:r>
              <w:rPr>
                <w:rFonts w:hint="default" w:ascii="宋体" w:hAnsi="宋体" w:cs="宋体"/>
                <w:i w:val="0"/>
                <w:iCs w:val="0"/>
                <w:color w:val="000000"/>
                <w:kern w:val="0"/>
                <w:sz w:val="18"/>
                <w:szCs w:val="18"/>
                <w:u w:val="none"/>
                <w:lang w:val="en-US" w:eastAsia="zh-CN" w:bidi="ar"/>
              </w:rPr>
              <w:t>64个字、默认合规性检测</w:t>
            </w:r>
            <w:r>
              <w:rPr>
                <w:rFonts w:hint="eastAsia" w:ascii="宋体" w:hAnsi="宋体" w:cs="宋体"/>
                <w:i w:val="0"/>
                <w:iCs w:val="0"/>
                <w:color w:val="000000"/>
                <w:kern w:val="0"/>
                <w:sz w:val="18"/>
                <w:szCs w:val="18"/>
                <w:u w:val="none"/>
                <w:lang w:val="en-US" w:eastAsia="zh-CN" w:bidi="ar"/>
              </w:rPr>
              <w:t>，如：</w:t>
            </w:r>
            <w:r>
              <w:rPr>
                <w:rFonts w:hint="default" w:ascii="宋体" w:hAnsi="宋体" w:cs="宋体"/>
                <w:i w:val="0"/>
                <w:iCs w:val="0"/>
                <w:color w:val="000000"/>
                <w:kern w:val="0"/>
                <w:sz w:val="18"/>
                <w:szCs w:val="18"/>
                <w:u w:val="none"/>
                <w:lang w:val="en-US" w:eastAsia="zh-CN" w:bidi="ar"/>
              </w:rPr>
              <w:t>自动过滤敏感内容</w:t>
            </w:r>
            <w:r>
              <w:rPr>
                <w:rFonts w:hint="eastAsia" w:ascii="宋体" w:hAnsi="宋体" w:cs="宋体"/>
                <w:i w:val="0"/>
                <w:iCs w:val="0"/>
                <w:color w:val="000000"/>
                <w:kern w:val="0"/>
                <w:sz w:val="18"/>
                <w:szCs w:val="18"/>
                <w:u w:val="none"/>
                <w:lang w:val="en-US" w:eastAsia="zh-CN" w:bidi="ar"/>
              </w:rPr>
              <w:t>等</w:t>
            </w:r>
            <w:r>
              <w:rPr>
                <w:rFonts w:hint="default" w:ascii="宋体" w:hAnsi="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结合</w:t>
            </w:r>
            <w:r>
              <w:rPr>
                <w:rFonts w:hint="eastAsia" w:ascii="宋体" w:hAnsi="宋体" w:cs="宋体"/>
                <w:i w:val="0"/>
                <w:iCs w:val="0"/>
                <w:color w:val="000000"/>
                <w:kern w:val="0"/>
                <w:sz w:val="18"/>
                <w:szCs w:val="18"/>
                <w:u w:val="none"/>
                <w:lang w:val="en-US" w:eastAsia="zh-CN" w:bidi="ar"/>
              </w:rPr>
              <w:t>不少于</w:t>
            </w:r>
            <w:r>
              <w:rPr>
                <w:rFonts w:hint="default" w:ascii="宋体" w:hAnsi="宋体" w:cs="宋体"/>
                <w:i w:val="0"/>
                <w:iCs w:val="0"/>
                <w:color w:val="000000"/>
                <w:kern w:val="0"/>
                <w:sz w:val="18"/>
                <w:szCs w:val="18"/>
                <w:u w:val="none"/>
                <w:lang w:val="en-US" w:eastAsia="zh-CN" w:bidi="ar"/>
              </w:rPr>
              <w:t>目标类型、 时间段、通道范围、事件类型、相似度等选项进行视频中目标检索</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支持搜索结果按相似度、时间正序、时间倒序排列展示</w:t>
            </w:r>
            <w:r>
              <w:rPr>
                <w:rFonts w:hint="eastAsia" w:ascii="宋体" w:hAnsi="宋体" w:cs="宋体"/>
                <w:i w:val="0"/>
                <w:iCs w:val="0"/>
                <w:color w:val="000000"/>
                <w:kern w:val="0"/>
                <w:sz w:val="18"/>
                <w:szCs w:val="18"/>
                <w:u w:val="none"/>
                <w:lang w:val="en-US" w:eastAsia="zh-CN" w:bidi="ar"/>
              </w:rPr>
              <w:t>；</w:t>
            </w:r>
            <w:r>
              <w:rPr>
                <w:rFonts w:hint="default" w:ascii="宋体" w:hAnsi="宋体" w:cs="宋体"/>
                <w:i w:val="0"/>
                <w:iCs w:val="0"/>
                <w:color w:val="000000"/>
                <w:kern w:val="0"/>
                <w:sz w:val="18"/>
                <w:szCs w:val="18"/>
                <w:u w:val="none"/>
                <w:lang w:val="en-US" w:eastAsia="zh-CN" w:bidi="ar"/>
              </w:rPr>
              <w:t>根据搜索结果可查看报警详情（关联录像、目标图片、目标属性），关联录像回放、下载、以图搜图、导出、收藏等；可直接基于场景图片放大、视频冻结自动或手动框选多个不同目标进行跨通道二次精准搜索，还原目标跨通道行动轨迹</w:t>
            </w:r>
            <w:r>
              <w:rPr>
                <w:rFonts w:hint="eastAsia" w:ascii="宋体" w:hAnsi="宋体" w:cs="宋体"/>
                <w:i w:val="0"/>
                <w:iCs w:val="0"/>
                <w:color w:val="000000"/>
                <w:kern w:val="0"/>
                <w:sz w:val="18"/>
                <w:szCs w:val="18"/>
                <w:u w:val="none"/>
                <w:lang w:val="en-US" w:eastAsia="zh-CN" w:bidi="ar"/>
              </w:rPr>
              <w:t>；</w:t>
            </w:r>
          </w:p>
          <w:p w14:paraId="4C278A5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7、</w:t>
            </w:r>
            <w:r>
              <w:rPr>
                <w:rFonts w:hint="default" w:ascii="宋体" w:hAnsi="宋体" w:cs="宋体"/>
                <w:i w:val="0"/>
                <w:iCs w:val="0"/>
                <w:color w:val="000000"/>
                <w:kern w:val="0"/>
                <w:sz w:val="18"/>
                <w:szCs w:val="18"/>
                <w:u w:val="none"/>
                <w:lang w:val="en-US" w:eastAsia="zh-CN" w:bidi="ar"/>
              </w:rPr>
              <w:t>▲支持将搜索内容添加到历史记录，历史检索词条保持最近</w:t>
            </w:r>
            <w:r>
              <w:rPr>
                <w:rFonts w:hint="eastAsia" w:ascii="宋体" w:hAnsi="宋体" w:cs="宋体"/>
                <w:i w:val="0"/>
                <w:iCs w:val="0"/>
                <w:color w:val="000000"/>
                <w:kern w:val="0"/>
                <w:sz w:val="18"/>
                <w:szCs w:val="18"/>
                <w:u w:val="none"/>
                <w:lang w:val="en-US" w:eastAsia="zh-CN" w:bidi="ar"/>
              </w:rPr>
              <w:t>不少于</w:t>
            </w:r>
            <w:r>
              <w:rPr>
                <w:rFonts w:hint="default" w:ascii="宋体" w:hAnsi="宋体" w:cs="宋体"/>
                <w:i w:val="0"/>
                <w:iCs w:val="0"/>
                <w:color w:val="000000"/>
                <w:kern w:val="0"/>
                <w:sz w:val="18"/>
                <w:szCs w:val="18"/>
                <w:u w:val="none"/>
                <w:lang w:val="en-US" w:eastAsia="zh-CN" w:bidi="ar"/>
              </w:rPr>
              <w:t>20条，通过直接点击该高频热词或历史记录可直接进行重复检索；支持收藏夹功能，可针对检索词条、检索词条关联的检索结果单个或批量收藏，检索词条可收藏</w:t>
            </w:r>
            <w:r>
              <w:rPr>
                <w:rFonts w:hint="eastAsia" w:ascii="宋体" w:hAnsi="宋体" w:cs="宋体"/>
                <w:i w:val="0"/>
                <w:iCs w:val="0"/>
                <w:color w:val="000000"/>
                <w:kern w:val="0"/>
                <w:sz w:val="18"/>
                <w:szCs w:val="18"/>
                <w:u w:val="none"/>
                <w:lang w:val="en-US" w:eastAsia="zh-CN" w:bidi="ar"/>
              </w:rPr>
              <w:t>不少于</w:t>
            </w:r>
            <w:r>
              <w:rPr>
                <w:rFonts w:hint="default" w:ascii="宋体" w:hAnsi="宋体" w:cs="宋体"/>
                <w:i w:val="0"/>
                <w:iCs w:val="0"/>
                <w:color w:val="000000"/>
                <w:kern w:val="0"/>
                <w:sz w:val="18"/>
                <w:szCs w:val="18"/>
                <w:u w:val="none"/>
                <w:lang w:val="en-US" w:eastAsia="zh-CN" w:bidi="ar"/>
              </w:rPr>
              <w:t>20条，当查询收藏词条时自动关联该词条收藏的单个或多个检索结果，不需再次搜索</w:t>
            </w:r>
            <w:r>
              <w:rPr>
                <w:rFonts w:hint="eastAsia" w:ascii="宋体" w:hAnsi="宋体" w:cs="宋体"/>
                <w:i w:val="0"/>
                <w:iCs w:val="0"/>
                <w:color w:val="000000"/>
                <w:kern w:val="0"/>
                <w:sz w:val="18"/>
                <w:szCs w:val="18"/>
                <w:u w:val="none"/>
                <w:lang w:val="en-US" w:eastAsia="zh-CN" w:bidi="ar"/>
              </w:rPr>
              <w:t>；</w:t>
            </w:r>
          </w:p>
          <w:p w14:paraId="784B77B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8、</w:t>
            </w:r>
            <w:r>
              <w:rPr>
                <w:rFonts w:hint="default" w:ascii="宋体" w:hAnsi="宋体" w:cs="宋体"/>
                <w:i w:val="0"/>
                <w:iCs w:val="0"/>
                <w:color w:val="000000"/>
                <w:kern w:val="0"/>
                <w:sz w:val="18"/>
                <w:szCs w:val="18"/>
                <w:u w:val="none"/>
                <w:lang w:val="en-US" w:eastAsia="zh-CN" w:bidi="ar"/>
              </w:rPr>
              <w:t>主机</w:t>
            </w:r>
            <w:r>
              <w:rPr>
                <w:rFonts w:hint="eastAsia" w:ascii="宋体" w:hAnsi="宋体" w:cs="宋体"/>
                <w:i w:val="0"/>
                <w:iCs w:val="0"/>
                <w:color w:val="000000"/>
                <w:kern w:val="0"/>
                <w:sz w:val="18"/>
                <w:szCs w:val="18"/>
                <w:u w:val="none"/>
                <w:lang w:val="en-US" w:eastAsia="zh-CN" w:bidi="ar"/>
              </w:rPr>
              <w:t>配置≥1个千兆管理电口，≥4个千兆数据电口，≥2个万兆光口（配套4个万兆多模光模块、两对万兆光跳纤）；</w:t>
            </w:r>
          </w:p>
          <w:p w14:paraId="6095C5D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9、支持不少于Raid5磁盘阵列；</w:t>
            </w:r>
          </w:p>
          <w:p w14:paraId="3AE0FA7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10、冗余电源；</w:t>
            </w:r>
          </w:p>
          <w:p w14:paraId="6332A39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
              </w:rPr>
              <w:t>11、</w:t>
            </w:r>
            <w:r>
              <w:rPr>
                <w:rFonts w:hint="eastAsia" w:ascii="宋体" w:hAnsi="宋体" w:eastAsia="宋体" w:cs="宋体"/>
                <w:i w:val="0"/>
                <w:iCs w:val="0"/>
                <w:color w:val="000000"/>
                <w:kern w:val="0"/>
                <w:sz w:val="18"/>
                <w:szCs w:val="18"/>
                <w:u w:val="none"/>
                <w:lang w:val="en-US" w:eastAsia="zh-CN" w:bidi="ar"/>
              </w:rPr>
              <w:t>工作内容：</w:t>
            </w:r>
            <w:r>
              <w:rPr>
                <w:rFonts w:hint="eastAsia" w:ascii="宋体" w:hAnsi="宋体" w:cs="宋体"/>
                <w:i w:val="0"/>
                <w:iCs w:val="0"/>
                <w:color w:val="000000"/>
                <w:kern w:val="0"/>
                <w:sz w:val="18"/>
                <w:szCs w:val="18"/>
                <w:u w:val="none"/>
                <w:lang w:val="en-US" w:eastAsia="zh-CN" w:bidi="ar"/>
              </w:rPr>
              <w:t>标准化布线、</w:t>
            </w:r>
            <w:r>
              <w:rPr>
                <w:rFonts w:hint="eastAsia" w:ascii="宋体" w:hAnsi="宋体" w:eastAsia="宋体" w:cs="宋体"/>
                <w:i w:val="0"/>
                <w:iCs w:val="0"/>
                <w:color w:val="000000"/>
                <w:kern w:val="0"/>
                <w:sz w:val="18"/>
                <w:szCs w:val="18"/>
                <w:u w:val="none"/>
                <w:lang w:val="en-US" w:eastAsia="zh-CN" w:bidi="ar"/>
              </w:rPr>
              <w:t>本体安装、单体调试、</w:t>
            </w:r>
            <w:r>
              <w:rPr>
                <w:rFonts w:hint="eastAsia" w:ascii="宋体" w:hAnsi="宋体" w:cs="宋体"/>
                <w:i w:val="0"/>
                <w:iCs w:val="0"/>
                <w:color w:val="000000"/>
                <w:kern w:val="0"/>
                <w:sz w:val="18"/>
                <w:szCs w:val="18"/>
                <w:u w:val="none"/>
                <w:lang w:val="en-US" w:eastAsia="zh-CN" w:bidi="ar"/>
              </w:rPr>
              <w:t>接入本次采购的所有摄像机、</w:t>
            </w:r>
            <w:r>
              <w:rPr>
                <w:rFonts w:hint="eastAsia" w:ascii="宋体" w:hAnsi="宋体" w:eastAsia="宋体" w:cs="宋体"/>
                <w:i w:val="0"/>
                <w:iCs w:val="0"/>
                <w:color w:val="000000"/>
                <w:kern w:val="0"/>
                <w:sz w:val="18"/>
                <w:szCs w:val="18"/>
                <w:u w:val="none"/>
                <w:lang w:val="en-US" w:eastAsia="zh-CN" w:bidi="ar"/>
              </w:rPr>
              <w:t>接入管理平台以及第三方网管平台。</w:t>
            </w:r>
          </w:p>
        </w:tc>
        <w:tc>
          <w:tcPr>
            <w:tcW w:w="732" w:type="dxa"/>
            <w:shd w:val="clear" w:color="auto" w:fill="auto"/>
            <w:vAlign w:val="center"/>
          </w:tcPr>
          <w:p w14:paraId="0ACF6E8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
              </w:rPr>
              <w:t>台</w:t>
            </w:r>
          </w:p>
        </w:tc>
        <w:tc>
          <w:tcPr>
            <w:tcW w:w="564" w:type="dxa"/>
            <w:shd w:val="clear" w:color="auto" w:fill="auto"/>
            <w:vAlign w:val="center"/>
          </w:tcPr>
          <w:p w14:paraId="5172AE7E">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
              </w:rPr>
              <w:t>1</w:t>
            </w:r>
          </w:p>
        </w:tc>
        <w:tc>
          <w:tcPr>
            <w:tcW w:w="684" w:type="dxa"/>
            <w:shd w:val="clear" w:color="auto" w:fill="auto"/>
            <w:vAlign w:val="center"/>
          </w:tcPr>
          <w:p w14:paraId="3ACDBC76">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708" w:type="dxa"/>
            <w:shd w:val="clear" w:color="auto" w:fill="auto"/>
            <w:vAlign w:val="center"/>
          </w:tcPr>
          <w:p w14:paraId="6C3FF26D">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6D73E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38" w:type="dxa"/>
            <w:vAlign w:val="center"/>
          </w:tcPr>
          <w:p w14:paraId="48BEE66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3</w:t>
            </w:r>
          </w:p>
        </w:tc>
        <w:tc>
          <w:tcPr>
            <w:tcW w:w="648" w:type="dxa"/>
            <w:vAlign w:val="center"/>
          </w:tcPr>
          <w:p w14:paraId="75C9CE09">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16T监控级硬盘</w:t>
            </w:r>
          </w:p>
        </w:tc>
        <w:tc>
          <w:tcPr>
            <w:tcW w:w="5148" w:type="dxa"/>
            <w:vAlign w:val="center"/>
          </w:tcPr>
          <w:p w14:paraId="72329092">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r>
              <w:rPr>
                <w:rFonts w:hint="default" w:ascii="宋体" w:hAnsi="宋体" w:cs="宋体"/>
                <w:i w:val="0"/>
                <w:iCs w:val="0"/>
                <w:color w:val="000000"/>
                <w:kern w:val="0"/>
                <w:sz w:val="18"/>
                <w:szCs w:val="18"/>
                <w:highlight w:val="none"/>
                <w:u w:val="none"/>
                <w:lang w:val="en-US" w:eastAsia="zh-CN" w:bidi="ar"/>
              </w:rPr>
              <w:t>单盘容量：</w:t>
            </w:r>
            <w:r>
              <w:rPr>
                <w:rFonts w:hint="eastAsia" w:ascii="宋体" w:hAnsi="宋体" w:cs="宋体"/>
                <w:i w:val="0"/>
                <w:iCs w:val="0"/>
                <w:color w:val="000000"/>
                <w:kern w:val="0"/>
                <w:sz w:val="18"/>
                <w:szCs w:val="18"/>
                <w:highlight w:val="none"/>
                <w:u w:val="none"/>
                <w:lang w:val="en-US" w:eastAsia="zh-CN" w:bidi="ar"/>
              </w:rPr>
              <w:t>≥</w:t>
            </w:r>
            <w:r>
              <w:rPr>
                <w:rFonts w:hint="default" w:ascii="宋体" w:hAnsi="宋体" w:cs="宋体"/>
                <w:i w:val="0"/>
                <w:iCs w:val="0"/>
                <w:color w:val="000000"/>
                <w:kern w:val="0"/>
                <w:sz w:val="18"/>
                <w:szCs w:val="18"/>
                <w:highlight w:val="none"/>
                <w:u w:val="none"/>
                <w:lang w:val="en-US" w:eastAsia="zh-CN" w:bidi="ar"/>
              </w:rPr>
              <w:t>1</w:t>
            </w:r>
            <w:r>
              <w:rPr>
                <w:rFonts w:hint="eastAsia" w:ascii="宋体" w:hAnsi="宋体" w:cs="宋体"/>
                <w:i w:val="0"/>
                <w:iCs w:val="0"/>
                <w:color w:val="000000"/>
                <w:kern w:val="0"/>
                <w:sz w:val="18"/>
                <w:szCs w:val="18"/>
                <w:highlight w:val="none"/>
                <w:u w:val="none"/>
                <w:lang w:val="en-US" w:eastAsia="zh-CN" w:bidi="ar"/>
              </w:rPr>
              <w:t>6</w:t>
            </w:r>
            <w:r>
              <w:rPr>
                <w:rFonts w:hint="default" w:ascii="宋体" w:hAnsi="宋体" w:cs="宋体"/>
                <w:i w:val="0"/>
                <w:iCs w:val="0"/>
                <w:color w:val="000000"/>
                <w:kern w:val="0"/>
                <w:sz w:val="18"/>
                <w:szCs w:val="18"/>
                <w:highlight w:val="none"/>
                <w:u w:val="none"/>
                <w:lang w:val="en-US" w:eastAsia="zh-CN" w:bidi="ar"/>
              </w:rPr>
              <w:t>TB；</w:t>
            </w:r>
          </w:p>
          <w:p w14:paraId="00306B4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2、</w:t>
            </w:r>
            <w:r>
              <w:rPr>
                <w:rFonts w:hint="default" w:ascii="宋体" w:hAnsi="宋体" w:cs="宋体"/>
                <w:i w:val="0"/>
                <w:iCs w:val="0"/>
                <w:color w:val="000000"/>
                <w:kern w:val="0"/>
                <w:sz w:val="18"/>
                <w:szCs w:val="18"/>
                <w:u w:val="none"/>
                <w:lang w:val="en-US" w:eastAsia="zh-CN" w:bidi="ar"/>
              </w:rPr>
              <w:t>缓存：</w:t>
            </w:r>
            <w:r>
              <w:rPr>
                <w:rFonts w:hint="eastAsia" w:ascii="宋体" w:hAnsi="宋体" w:cs="宋体"/>
                <w:i w:val="0"/>
                <w:iCs w:val="0"/>
                <w:color w:val="000000"/>
                <w:kern w:val="0"/>
                <w:sz w:val="18"/>
                <w:szCs w:val="18"/>
                <w:u w:val="none"/>
                <w:lang w:val="en-US" w:eastAsia="zh-CN" w:bidi="ar"/>
              </w:rPr>
              <w:t>≥512</w:t>
            </w:r>
            <w:r>
              <w:rPr>
                <w:rFonts w:hint="default" w:ascii="宋体" w:hAnsi="宋体" w:cs="宋体"/>
                <w:i w:val="0"/>
                <w:iCs w:val="0"/>
                <w:color w:val="000000"/>
                <w:kern w:val="0"/>
                <w:sz w:val="18"/>
                <w:szCs w:val="18"/>
                <w:u w:val="none"/>
                <w:lang w:val="en-US" w:eastAsia="zh-CN" w:bidi="ar"/>
              </w:rPr>
              <w:t>MB；</w:t>
            </w:r>
          </w:p>
          <w:p w14:paraId="2D5962EC">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w:t>
            </w:r>
            <w:r>
              <w:rPr>
                <w:rFonts w:hint="default" w:ascii="宋体" w:hAnsi="宋体" w:cs="宋体"/>
                <w:i w:val="0"/>
                <w:iCs w:val="0"/>
                <w:color w:val="000000"/>
                <w:kern w:val="0"/>
                <w:sz w:val="18"/>
                <w:szCs w:val="18"/>
                <w:u w:val="none"/>
                <w:lang w:val="en-US" w:eastAsia="zh-CN" w:bidi="ar"/>
              </w:rPr>
              <w:t>转速：7200RPM；</w:t>
            </w:r>
          </w:p>
          <w:p w14:paraId="7A3A525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w:t>
            </w:r>
            <w:r>
              <w:rPr>
                <w:rFonts w:hint="default" w:ascii="宋体" w:hAnsi="宋体" w:cs="宋体"/>
                <w:i w:val="0"/>
                <w:iCs w:val="0"/>
                <w:color w:val="000000"/>
                <w:kern w:val="0"/>
                <w:sz w:val="18"/>
                <w:szCs w:val="18"/>
                <w:u w:val="none"/>
                <w:lang w:val="en-US" w:eastAsia="zh-CN" w:bidi="ar"/>
              </w:rPr>
              <w:t>硬盘接口：SATA</w:t>
            </w:r>
            <w:r>
              <w:rPr>
                <w:rFonts w:hint="eastAsia" w:ascii="宋体" w:hAnsi="宋体" w:cs="宋体"/>
                <w:i w:val="0"/>
                <w:iCs w:val="0"/>
                <w:color w:val="000000"/>
                <w:kern w:val="0"/>
                <w:sz w:val="18"/>
                <w:szCs w:val="18"/>
                <w:u w:val="none"/>
                <w:lang w:val="en-US" w:eastAsia="zh-CN" w:bidi="ar"/>
              </w:rPr>
              <w:t>；</w:t>
            </w:r>
          </w:p>
          <w:p w14:paraId="7D1EBF7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
              </w:rPr>
              <w:t>工作内容：1、本体安装</w:t>
            </w:r>
          </w:p>
        </w:tc>
        <w:tc>
          <w:tcPr>
            <w:tcW w:w="732" w:type="dxa"/>
            <w:vAlign w:val="center"/>
          </w:tcPr>
          <w:p w14:paraId="3041DB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SA"/>
              </w:rPr>
              <w:t>块</w:t>
            </w:r>
          </w:p>
        </w:tc>
        <w:tc>
          <w:tcPr>
            <w:tcW w:w="564" w:type="dxa"/>
            <w:vAlign w:val="center"/>
          </w:tcPr>
          <w:p w14:paraId="25190B5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18"/>
                <w:szCs w:val="18"/>
                <w:u w:val="none"/>
                <w:lang w:val="en-US" w:eastAsia="zh-CN" w:bidi="ar"/>
              </w:rPr>
              <w:t>36</w:t>
            </w:r>
          </w:p>
        </w:tc>
        <w:tc>
          <w:tcPr>
            <w:tcW w:w="684" w:type="dxa"/>
            <w:vAlign w:val="center"/>
          </w:tcPr>
          <w:p w14:paraId="5E2D59E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708" w:type="dxa"/>
            <w:shd w:val="clear" w:color="auto" w:fill="auto"/>
            <w:vAlign w:val="center"/>
          </w:tcPr>
          <w:p w14:paraId="0032349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666EB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638" w:type="dxa"/>
            <w:vAlign w:val="center"/>
          </w:tcPr>
          <w:p w14:paraId="2F66CBA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4</w:t>
            </w:r>
          </w:p>
        </w:tc>
        <w:tc>
          <w:tcPr>
            <w:tcW w:w="648" w:type="dxa"/>
            <w:vAlign w:val="center"/>
          </w:tcPr>
          <w:p w14:paraId="5777A07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集中管理</w:t>
            </w:r>
          </w:p>
        </w:tc>
        <w:tc>
          <w:tcPr>
            <w:tcW w:w="5148" w:type="dxa"/>
            <w:vAlign w:val="center"/>
          </w:tcPr>
          <w:p w14:paraId="7DF3F22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▲1、添加相应授权至学校现有云存储节点、集中管理服务器，如无法添加，需自行配套服务器以及相关软件，产生的费用与甲方无关。服务器规格不低于以下要求：处理器：不低于Intel Xeon E3-1225 V5技术参数，支持最大TDP功耗75W；芯片组：不低于Intel C236 chipset技术参数；内存：≥4条≥8GB DDR4 支持ECC；磁盘：≥2块≥2TB、256MB、7200RPM、3.5英寸、SATA接口，配备raid0、1磁盘阵列卡、冗余电源；</w:t>
            </w:r>
          </w:p>
          <w:p w14:paraId="444F4317">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▲2、130路视频通道路数授权；</w:t>
            </w:r>
          </w:p>
          <w:p w14:paraId="47282A5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3、安装的摄像机，</w:t>
            </w:r>
            <w:r>
              <w:rPr>
                <w:rFonts w:hint="eastAsia" w:ascii="宋体" w:hAnsi="宋体" w:eastAsia="宋体" w:cs="宋体"/>
                <w:i w:val="0"/>
                <w:iCs w:val="0"/>
                <w:color w:val="000000"/>
                <w:kern w:val="0"/>
                <w:sz w:val="18"/>
                <w:szCs w:val="18"/>
                <w:u w:val="none"/>
                <w:lang w:val="en-US" w:eastAsia="zh-CN" w:bidi="ar"/>
              </w:rPr>
              <w:t>监控视频画面</w:t>
            </w:r>
            <w:r>
              <w:rPr>
                <w:rFonts w:hint="eastAsia" w:ascii="宋体" w:hAnsi="宋体" w:cs="宋体"/>
                <w:i w:val="0"/>
                <w:iCs w:val="0"/>
                <w:color w:val="000000"/>
                <w:kern w:val="0"/>
                <w:sz w:val="18"/>
                <w:szCs w:val="18"/>
                <w:u w:val="none"/>
                <w:lang w:val="en-US" w:eastAsia="zh-CN" w:bidi="ar"/>
              </w:rPr>
              <w:t>需在文港路校区、海洋路校区四个监控大屏显示，并能与学校原有摄像机一起轮训播放实时视频；</w:t>
            </w:r>
          </w:p>
        </w:tc>
        <w:tc>
          <w:tcPr>
            <w:tcW w:w="732" w:type="dxa"/>
            <w:vAlign w:val="center"/>
          </w:tcPr>
          <w:p w14:paraId="752DC2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kern w:val="0"/>
                <w:sz w:val="18"/>
                <w:szCs w:val="18"/>
                <w:lang w:val="en-US" w:eastAsia="zh-CN" w:bidi="ar-SA"/>
              </w:rPr>
              <w:t>项</w:t>
            </w:r>
          </w:p>
        </w:tc>
        <w:tc>
          <w:tcPr>
            <w:tcW w:w="564" w:type="dxa"/>
            <w:vAlign w:val="center"/>
          </w:tcPr>
          <w:p w14:paraId="4E6FCB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heme="minorEastAsia" w:hAnsiTheme="minorEastAsia" w:eastAsiaTheme="minorEastAsia" w:cstheme="minorEastAsia"/>
                <w:kern w:val="2"/>
                <w:sz w:val="18"/>
                <w:szCs w:val="18"/>
                <w:vertAlign w:val="baseline"/>
                <w:lang w:val="en-US" w:eastAsia="zh-CN" w:bidi="ar-SA"/>
              </w:rPr>
            </w:pPr>
            <w:r>
              <w:rPr>
                <w:rFonts w:hint="eastAsia" w:ascii="宋体" w:hAnsi="宋体" w:cs="宋体"/>
                <w:kern w:val="0"/>
                <w:sz w:val="18"/>
                <w:szCs w:val="18"/>
                <w:lang w:val="en-US" w:eastAsia="zh-CN" w:bidi="ar-SA"/>
              </w:rPr>
              <w:t>1</w:t>
            </w:r>
          </w:p>
        </w:tc>
        <w:tc>
          <w:tcPr>
            <w:tcW w:w="684" w:type="dxa"/>
            <w:vAlign w:val="center"/>
          </w:tcPr>
          <w:p w14:paraId="6EC6906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708" w:type="dxa"/>
            <w:shd w:val="clear" w:color="auto" w:fill="auto"/>
            <w:vAlign w:val="center"/>
          </w:tcPr>
          <w:p w14:paraId="08526A75">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6C6EC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38" w:type="dxa"/>
            <w:vAlign w:val="center"/>
          </w:tcPr>
          <w:p w14:paraId="13CE3FAA">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5</w:t>
            </w:r>
          </w:p>
        </w:tc>
        <w:tc>
          <w:tcPr>
            <w:tcW w:w="648" w:type="dxa"/>
            <w:vAlign w:val="center"/>
          </w:tcPr>
          <w:p w14:paraId="441AB6F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i w:val="0"/>
                <w:iCs w:val="0"/>
                <w:color w:val="000000"/>
                <w:kern w:val="0"/>
                <w:sz w:val="20"/>
                <w:szCs w:val="20"/>
                <w:u w:val="none"/>
                <w:lang w:val="en-US" w:eastAsia="zh-CN" w:bidi="ar"/>
              </w:rPr>
              <w:t>其他要求</w:t>
            </w:r>
          </w:p>
        </w:tc>
        <w:tc>
          <w:tcPr>
            <w:tcW w:w="5148" w:type="dxa"/>
            <w:vAlign w:val="center"/>
          </w:tcPr>
          <w:p w14:paraId="4E89E025">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★摄像头、存储节点</w:t>
            </w:r>
            <w:r>
              <w:rPr>
                <w:rFonts w:hint="eastAsia" w:ascii="宋体" w:hAnsi="宋体" w:cs="宋体"/>
                <w:i w:val="0"/>
                <w:iCs w:val="0"/>
                <w:color w:val="000000"/>
                <w:kern w:val="0"/>
                <w:sz w:val="18"/>
                <w:szCs w:val="18"/>
                <w:u w:val="none"/>
                <w:lang w:val="en-US" w:eastAsia="zh-CN" w:bidi="ar"/>
              </w:rPr>
              <w:t>、硬盘</w:t>
            </w:r>
            <w:r>
              <w:rPr>
                <w:rFonts w:hint="eastAsia" w:ascii="宋体" w:hAnsi="宋体" w:eastAsia="宋体" w:cs="宋体"/>
                <w:i w:val="0"/>
                <w:iCs w:val="0"/>
                <w:color w:val="000000"/>
                <w:kern w:val="0"/>
                <w:sz w:val="18"/>
                <w:szCs w:val="18"/>
                <w:u w:val="none"/>
                <w:lang w:val="en-US" w:eastAsia="zh-CN" w:bidi="ar"/>
              </w:rPr>
              <w:t>等设备由原厂免费5年质保，并且中标方承担5年免费维修维护服务</w:t>
            </w:r>
            <w:r>
              <w:rPr>
                <w:rFonts w:hint="eastAsia" w:ascii="宋体" w:hAnsi="宋体" w:cs="宋体"/>
                <w:i w:val="0"/>
                <w:iCs w:val="0"/>
                <w:color w:val="000000"/>
                <w:kern w:val="0"/>
                <w:sz w:val="18"/>
                <w:szCs w:val="18"/>
                <w:u w:val="none"/>
                <w:lang w:val="en-US" w:eastAsia="zh-CN" w:bidi="ar"/>
              </w:rPr>
              <w:t>；</w:t>
            </w:r>
          </w:p>
          <w:p w14:paraId="756FBC11">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★交钥匙工程，不接受任何形式的增项；</w:t>
            </w:r>
          </w:p>
          <w:p w14:paraId="289E2583">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每个教室安装一台摄像机；</w:t>
            </w:r>
          </w:p>
          <w:p w14:paraId="0315076A">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摄像机</w:t>
            </w:r>
            <w:r>
              <w:rPr>
                <w:rFonts w:hint="eastAsia" w:ascii="宋体" w:hAnsi="宋体" w:eastAsia="宋体" w:cs="宋体"/>
                <w:i w:val="0"/>
                <w:iCs w:val="0"/>
                <w:color w:val="000000"/>
                <w:kern w:val="0"/>
                <w:sz w:val="18"/>
                <w:szCs w:val="18"/>
                <w:u w:val="none"/>
                <w:lang w:val="en-US" w:eastAsia="zh-CN" w:bidi="ar"/>
              </w:rPr>
              <w:t>安装</w:t>
            </w:r>
            <w:r>
              <w:rPr>
                <w:rFonts w:hint="eastAsia" w:ascii="宋体" w:hAnsi="宋体" w:cs="宋体"/>
                <w:i w:val="0"/>
                <w:iCs w:val="0"/>
                <w:color w:val="000000"/>
                <w:kern w:val="0"/>
                <w:sz w:val="18"/>
                <w:szCs w:val="18"/>
                <w:u w:val="none"/>
                <w:lang w:val="en-US" w:eastAsia="zh-CN" w:bidi="ar"/>
              </w:rPr>
              <w:t>在每个教室的后墙，具体安装</w:t>
            </w:r>
            <w:r>
              <w:rPr>
                <w:rFonts w:hint="eastAsia" w:ascii="宋体" w:hAnsi="宋体" w:eastAsia="宋体" w:cs="宋体"/>
                <w:i w:val="0"/>
                <w:iCs w:val="0"/>
                <w:color w:val="000000"/>
                <w:kern w:val="0"/>
                <w:sz w:val="18"/>
                <w:szCs w:val="18"/>
                <w:u w:val="none"/>
                <w:lang w:val="en-US" w:eastAsia="zh-CN" w:bidi="ar"/>
              </w:rPr>
              <w:t>位置、角度，需与学校相关部门对接</w:t>
            </w:r>
            <w:r>
              <w:rPr>
                <w:rFonts w:hint="eastAsia" w:ascii="宋体" w:hAnsi="宋体" w:cs="宋体"/>
                <w:i w:val="0"/>
                <w:iCs w:val="0"/>
                <w:color w:val="000000"/>
                <w:kern w:val="0"/>
                <w:sz w:val="18"/>
                <w:szCs w:val="18"/>
                <w:u w:val="none"/>
                <w:lang w:val="en-US" w:eastAsia="zh-CN" w:bidi="ar"/>
              </w:rPr>
              <w:t>，签字</w:t>
            </w:r>
            <w:r>
              <w:rPr>
                <w:rFonts w:hint="eastAsia" w:ascii="宋体" w:hAnsi="宋体" w:eastAsia="宋体" w:cs="宋体"/>
                <w:i w:val="0"/>
                <w:iCs w:val="0"/>
                <w:color w:val="000000"/>
                <w:kern w:val="0"/>
                <w:sz w:val="18"/>
                <w:szCs w:val="18"/>
                <w:u w:val="none"/>
                <w:lang w:val="en-US" w:eastAsia="zh-CN" w:bidi="ar"/>
              </w:rPr>
              <w:t>确认后安装</w:t>
            </w:r>
            <w:r>
              <w:rPr>
                <w:rFonts w:hint="eastAsia" w:ascii="宋体" w:hAnsi="宋体" w:cs="宋体"/>
                <w:i w:val="0"/>
                <w:iCs w:val="0"/>
                <w:color w:val="000000"/>
                <w:kern w:val="0"/>
                <w:sz w:val="18"/>
                <w:szCs w:val="18"/>
                <w:u w:val="none"/>
                <w:lang w:val="en-US" w:eastAsia="zh-CN" w:bidi="ar"/>
              </w:rPr>
              <w:t>；</w:t>
            </w:r>
          </w:p>
          <w:p w14:paraId="783D8D60">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调试学校现有网络设备，实现新安装的摄像机、存储节点能够接入，学校现有监控网段；</w:t>
            </w:r>
          </w:p>
          <w:p w14:paraId="1BCE1B7D">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摄像头</w:t>
            </w:r>
            <w:r>
              <w:rPr>
                <w:rFonts w:hint="eastAsia" w:ascii="宋体" w:hAnsi="宋体" w:cs="宋体"/>
                <w:i w:val="0"/>
                <w:iCs w:val="0"/>
                <w:color w:val="000000"/>
                <w:kern w:val="0"/>
                <w:sz w:val="18"/>
                <w:szCs w:val="18"/>
                <w:u w:val="none"/>
                <w:lang w:val="en-US" w:eastAsia="zh-CN" w:bidi="ar"/>
              </w:rPr>
              <w:t>与教室内的POE ONU网络设备连接，摄像机由该POE设备供电</w:t>
            </w:r>
            <w:r>
              <w:rPr>
                <w:rFonts w:hint="eastAsia" w:ascii="宋体" w:hAnsi="宋体" w:eastAsia="宋体" w:cs="宋体"/>
                <w:i w:val="0"/>
                <w:iCs w:val="0"/>
                <w:color w:val="000000"/>
                <w:kern w:val="0"/>
                <w:sz w:val="18"/>
                <w:szCs w:val="18"/>
                <w:u w:val="none"/>
                <w:lang w:val="en-US" w:eastAsia="zh-CN" w:bidi="ar"/>
              </w:rPr>
              <w:t>；</w:t>
            </w:r>
          </w:p>
          <w:p w14:paraId="384CCBCA">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摄像机的安装需要按照国标布线；</w:t>
            </w:r>
          </w:p>
          <w:p w14:paraId="1750989E">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所有设备需要按照要求贴学校给定的资产标签；</w:t>
            </w:r>
          </w:p>
          <w:p w14:paraId="1B522A1B">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该项目包括所有</w:t>
            </w:r>
            <w:r>
              <w:rPr>
                <w:rFonts w:hint="eastAsia" w:ascii="宋体" w:hAnsi="宋体" w:cs="宋体"/>
                <w:i w:val="0"/>
                <w:iCs w:val="0"/>
                <w:color w:val="000000"/>
                <w:kern w:val="0"/>
                <w:sz w:val="18"/>
                <w:szCs w:val="18"/>
                <w:u w:val="none"/>
                <w:lang w:val="en-US" w:eastAsia="zh-CN" w:bidi="ar"/>
              </w:rPr>
              <w:t>安装材料</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包括但不限于</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六类</w:t>
            </w:r>
            <w:r>
              <w:rPr>
                <w:rFonts w:hint="eastAsia" w:ascii="宋体" w:hAnsi="宋体" w:eastAsia="宋体" w:cs="宋体"/>
                <w:i w:val="0"/>
                <w:iCs w:val="0"/>
                <w:color w:val="000000"/>
                <w:kern w:val="0"/>
                <w:sz w:val="18"/>
                <w:szCs w:val="18"/>
                <w:u w:val="none"/>
                <w:lang w:val="en-US" w:eastAsia="zh-CN" w:bidi="ar"/>
              </w:rPr>
              <w:t>双绞线、</w:t>
            </w:r>
            <w:r>
              <w:rPr>
                <w:rFonts w:hint="eastAsia" w:ascii="宋体" w:hAnsi="宋体" w:cs="宋体"/>
                <w:i w:val="0"/>
                <w:iCs w:val="0"/>
                <w:color w:val="000000"/>
                <w:kern w:val="0"/>
                <w:sz w:val="18"/>
                <w:szCs w:val="18"/>
                <w:u w:val="none"/>
                <w:lang w:val="en-US" w:eastAsia="zh-CN" w:bidi="ar"/>
              </w:rPr>
              <w:t>品牌</w:t>
            </w:r>
            <w:r>
              <w:rPr>
                <w:rFonts w:hint="eastAsia" w:ascii="宋体" w:hAnsi="宋体" w:eastAsia="宋体" w:cs="宋体"/>
                <w:i w:val="0"/>
                <w:iCs w:val="0"/>
                <w:color w:val="000000"/>
                <w:kern w:val="0"/>
                <w:sz w:val="18"/>
                <w:szCs w:val="18"/>
                <w:u w:val="none"/>
                <w:lang w:val="en-US" w:eastAsia="zh-CN" w:bidi="ar"/>
              </w:rPr>
              <w:t>水晶头、</w:t>
            </w:r>
            <w:r>
              <w:rPr>
                <w:rFonts w:hint="eastAsia" w:ascii="宋体" w:hAnsi="宋体" w:cs="宋体"/>
                <w:i w:val="0"/>
                <w:iCs w:val="0"/>
                <w:color w:val="000000"/>
                <w:kern w:val="0"/>
                <w:sz w:val="18"/>
                <w:szCs w:val="18"/>
                <w:u w:val="none"/>
                <w:lang w:val="en-US" w:eastAsia="zh-CN" w:bidi="ar"/>
              </w:rPr>
              <w:t>PVC管材、连接波纹管等</w:t>
            </w:r>
            <w:r>
              <w:rPr>
                <w:rFonts w:hint="eastAsia" w:ascii="宋体" w:hAnsi="宋体" w:eastAsia="宋体" w:cs="宋体"/>
                <w:i w:val="0"/>
                <w:iCs w:val="0"/>
                <w:color w:val="000000"/>
                <w:kern w:val="0"/>
                <w:sz w:val="18"/>
                <w:szCs w:val="18"/>
                <w:u w:val="none"/>
                <w:lang w:val="en-US" w:eastAsia="zh-CN" w:bidi="ar"/>
              </w:rPr>
              <w:t>配件；</w:t>
            </w:r>
          </w:p>
          <w:p w14:paraId="52D6DD11">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拆除所有电子考场的后墙（包括顶面）安装的老旧摄像头及管线（去除墙面原有螺丝等），拆除前拍照、摄像头拆除后打理干净、贴标签（标注原安装位置，格式：编号_校区-楼宇名称-房间号）、登记成册（摄像头编号、位置、摄像头品牌）；</w:t>
            </w:r>
          </w:p>
          <w:p w14:paraId="49488C92">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存储节点安装在研发楼904中心机房；</w:t>
            </w:r>
          </w:p>
          <w:p w14:paraId="4CDE576E">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所有摄像机的拍摄画面截图、编制成册，需经相关部门核对签字；</w:t>
            </w:r>
          </w:p>
          <w:p w14:paraId="3AF0B22F">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支付方式：通过项目验收后，支付中标价的100%；</w:t>
            </w:r>
          </w:p>
          <w:p w14:paraId="2FCB3B12">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所有“▲”号项，需提供佐证材料加盖投标人公章；</w:t>
            </w:r>
          </w:p>
          <w:p w14:paraId="4AE93541">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所有“★”号项，需投标人提供加盖投标人公章的承诺书。</w:t>
            </w:r>
          </w:p>
        </w:tc>
        <w:tc>
          <w:tcPr>
            <w:tcW w:w="732" w:type="dxa"/>
            <w:vAlign w:val="center"/>
          </w:tcPr>
          <w:p w14:paraId="13EAD2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宋体" w:hAnsi="宋体" w:cs="宋体"/>
                <w:kern w:val="0"/>
                <w:sz w:val="18"/>
                <w:szCs w:val="18"/>
                <w:lang w:val="en-US" w:eastAsia="zh-CN" w:bidi="ar-SA"/>
              </w:rPr>
              <w:t>项</w:t>
            </w:r>
          </w:p>
        </w:tc>
        <w:tc>
          <w:tcPr>
            <w:tcW w:w="564" w:type="dxa"/>
            <w:vAlign w:val="center"/>
          </w:tcPr>
          <w:p w14:paraId="78C300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heme="minorEastAsia" w:hAnsiTheme="minorEastAsia" w:eastAsiaTheme="minorEastAsia" w:cstheme="minorEastAsia"/>
                <w:kern w:val="2"/>
                <w:sz w:val="18"/>
                <w:szCs w:val="18"/>
                <w:vertAlign w:val="baseline"/>
                <w:lang w:val="en-US" w:eastAsia="zh-CN" w:bidi="ar-SA"/>
              </w:rPr>
            </w:pPr>
            <w:r>
              <w:rPr>
                <w:rFonts w:hint="eastAsia" w:ascii="宋体" w:hAnsi="宋体" w:cs="宋体"/>
                <w:kern w:val="0"/>
                <w:sz w:val="18"/>
                <w:szCs w:val="18"/>
                <w:lang w:val="en-US" w:eastAsia="zh-CN" w:bidi="ar-SA"/>
              </w:rPr>
              <w:t>1</w:t>
            </w:r>
          </w:p>
        </w:tc>
        <w:tc>
          <w:tcPr>
            <w:tcW w:w="684" w:type="dxa"/>
            <w:vAlign w:val="center"/>
          </w:tcPr>
          <w:p w14:paraId="1C02EE7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708" w:type="dxa"/>
            <w:shd w:val="clear" w:color="auto" w:fill="auto"/>
            <w:vAlign w:val="center"/>
          </w:tcPr>
          <w:p w14:paraId="48D6D5D0">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076E6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286" w:type="dxa"/>
            <w:gridSpan w:val="2"/>
            <w:vAlign w:val="center"/>
          </w:tcPr>
          <w:p w14:paraId="339C2D4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合计</w:t>
            </w:r>
          </w:p>
        </w:tc>
        <w:tc>
          <w:tcPr>
            <w:tcW w:w="7836" w:type="dxa"/>
            <w:gridSpan w:val="5"/>
            <w:vAlign w:val="center"/>
          </w:tcPr>
          <w:p w14:paraId="0834398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bl>
    <w:p w14:paraId="3F0228FD">
      <w:pPr>
        <w:rPr>
          <w:rFonts w:hint="eastAsia" w:ascii="黑体" w:eastAsia="黑体" w:cs="黑体"/>
          <w:color w:val="000000"/>
          <w:sz w:val="36"/>
          <w:szCs w:val="36"/>
          <w:lang w:val="en-US" w:eastAsia="zh-CN"/>
        </w:rPr>
      </w:pPr>
    </w:p>
    <w:p w14:paraId="5095E9F9">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6E3CA5D7">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3AB80DE5">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2727DD90"/>
    <w:p w14:paraId="2749F89B">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4721221E">
      <w:pPr>
        <w:rPr>
          <w:rFonts w:hint="eastAsia" w:ascii="黑体" w:eastAsia="黑体" w:cs="黑体"/>
          <w:color w:val="000000"/>
          <w:sz w:val="36"/>
          <w:szCs w:val="36"/>
          <w:lang w:val="en-US" w:eastAsia="zh-CN"/>
        </w:rPr>
      </w:pPr>
    </w:p>
    <w:p w14:paraId="5D1475DC">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F3AF303">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w:t>
            </w:r>
          </w:p>
          <w:p w14:paraId="404A720B">
            <w:pPr>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期限</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533"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BCDBA4C">
            <w:pPr>
              <w:spacing w:line="36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XJ2025217 文港路校区监控设备升级（电子考场）采购项目</w:t>
            </w:r>
          </w:p>
          <w:p w14:paraId="798BEE2B">
            <w:pPr>
              <w:jc w:val="center"/>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10天</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147"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文港路校区监控设备升级（电子考场）采购项目目</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3A1AD3B0">
      <w:pPr>
        <w:rPr>
          <w:rFonts w:hint="eastAsia" w:ascii="仿宋_GB2312" w:hAnsi="仿宋_GB2312" w:eastAsia="仿宋_GB2312" w:cs="仿宋_GB2312"/>
          <w:color w:val="000000"/>
          <w:sz w:val="28"/>
          <w:szCs w:val="28"/>
          <w:lang w:val="en-US" w:eastAsia="zh-CN"/>
        </w:rPr>
      </w:pPr>
    </w:p>
    <w:p w14:paraId="250E314A">
      <w:pPr>
        <w:rPr>
          <w:rFonts w:hint="eastAsia" w:ascii="仿宋_GB2312" w:hAnsi="仿宋_GB2312" w:eastAsia="仿宋_GB2312" w:cs="仿宋_GB2312"/>
          <w:color w:val="000000"/>
          <w:sz w:val="28"/>
          <w:szCs w:val="28"/>
          <w:lang w:val="en-US" w:eastAsia="zh-CN"/>
        </w:rPr>
      </w:pPr>
    </w:p>
    <w:p w14:paraId="598E1849">
      <w:pPr>
        <w:rPr>
          <w:rFonts w:hint="eastAsia" w:ascii="仿宋_GB2312" w:hAnsi="仿宋_GB2312" w:eastAsia="仿宋_GB2312" w:cs="仿宋_GB2312"/>
          <w:color w:val="000000"/>
          <w:sz w:val="28"/>
          <w:szCs w:val="28"/>
          <w:lang w:val="en-US" w:eastAsia="zh-CN"/>
        </w:rPr>
      </w:pPr>
    </w:p>
    <w:p w14:paraId="1B6E31E4">
      <w:pPr>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5B244510">
      <w:pPr>
        <w:pStyle w:val="3"/>
        <w:keepNext/>
        <w:keepLines/>
        <w:pageBreakBefore w:val="0"/>
        <w:widowControl w:val="0"/>
        <w:kinsoku/>
        <w:wordWrap/>
        <w:overflowPunct/>
        <w:topLinePunct w:val="0"/>
        <w:autoSpaceDE/>
        <w:autoSpaceDN/>
        <w:bidi w:val="0"/>
        <w:adjustRightInd/>
        <w:snapToGrid/>
        <w:spacing w:before="0" w:after="0" w:line="240" w:lineRule="exact"/>
        <w:jc w:val="center"/>
        <w:textAlignment w:val="auto"/>
        <w:rPr>
          <w:rFonts w:hint="eastAsia" w:ascii="宋体" w:hAnsi="宋体"/>
          <w:color w:val="000000"/>
          <w:sz w:val="28"/>
          <w:szCs w:val="28"/>
        </w:rPr>
      </w:pPr>
    </w:p>
    <w:p w14:paraId="0AB862BA">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eastAsia" w:ascii="宋体" w:hAnsi="宋体"/>
          <w:color w:val="000000"/>
          <w:sz w:val="28"/>
          <w:szCs w:val="28"/>
        </w:rPr>
      </w:pPr>
    </w:p>
    <w:p w14:paraId="74572EB6">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217</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75E6F4D6">
      <w:pPr>
        <w:rPr>
          <w:lang w:val="zh-TW"/>
        </w:rPr>
      </w:pPr>
    </w:p>
    <w:p w14:paraId="189A3AD7">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 xml:space="preserve">主要专业技术能力有： </w:t>
      </w:r>
      <w:r>
        <w:rPr>
          <w:rFonts w:hint="eastAsia" w:ascii="宋体" w:hAnsi="宋体"/>
          <w:bCs/>
          <w:sz w:val="24"/>
          <w:lang w:val="en-US" w:eastAsia="zh-CN"/>
        </w:rPr>
        <w:t xml:space="preserve">    </w:t>
      </w:r>
      <w:r>
        <w:rPr>
          <w:rFonts w:hint="eastAsia" w:ascii="宋体" w:hAnsi="宋体"/>
          <w:bCs/>
          <w:sz w:val="24"/>
        </w:rPr>
        <w:t xml:space="preserve">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CB8FDE"/>
    <w:multiLevelType w:val="singleLevel"/>
    <w:tmpl w:val="53CB8FD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266CA4"/>
    <w:rsid w:val="124F29AD"/>
    <w:rsid w:val="12D45778"/>
    <w:rsid w:val="149F2F81"/>
    <w:rsid w:val="14D40249"/>
    <w:rsid w:val="161B4D0A"/>
    <w:rsid w:val="16AE2D51"/>
    <w:rsid w:val="1D8957C5"/>
    <w:rsid w:val="1DF33660"/>
    <w:rsid w:val="1EA373A3"/>
    <w:rsid w:val="240D49BD"/>
    <w:rsid w:val="247634C5"/>
    <w:rsid w:val="29215311"/>
    <w:rsid w:val="297178A3"/>
    <w:rsid w:val="2B6C5405"/>
    <w:rsid w:val="2BFE1173"/>
    <w:rsid w:val="2C687786"/>
    <w:rsid w:val="2C8F646D"/>
    <w:rsid w:val="30211FA8"/>
    <w:rsid w:val="33042912"/>
    <w:rsid w:val="34595660"/>
    <w:rsid w:val="35A0380E"/>
    <w:rsid w:val="382330F9"/>
    <w:rsid w:val="39DA22AD"/>
    <w:rsid w:val="3B397AC8"/>
    <w:rsid w:val="3BE072D6"/>
    <w:rsid w:val="3E1B58A0"/>
    <w:rsid w:val="402C6F40"/>
    <w:rsid w:val="47893ACF"/>
    <w:rsid w:val="489B717A"/>
    <w:rsid w:val="4CFE0631"/>
    <w:rsid w:val="50893782"/>
    <w:rsid w:val="509B4E18"/>
    <w:rsid w:val="50E41479"/>
    <w:rsid w:val="51BC0756"/>
    <w:rsid w:val="54E13CEC"/>
    <w:rsid w:val="59276E10"/>
    <w:rsid w:val="5AA27E6B"/>
    <w:rsid w:val="5CED4607"/>
    <w:rsid w:val="6CAF0DE8"/>
    <w:rsid w:val="6D7A62E9"/>
    <w:rsid w:val="6E9F56E1"/>
    <w:rsid w:val="71C24632"/>
    <w:rsid w:val="72FC1FAF"/>
    <w:rsid w:val="7400051E"/>
    <w:rsid w:val="7A6B1AB0"/>
    <w:rsid w:val="7C2322B8"/>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6188</Words>
  <Characters>6851</Characters>
  <Lines>0</Lines>
  <Paragraphs>0</Paragraphs>
  <TotalTime>1</TotalTime>
  <ScaleCrop>false</ScaleCrop>
  <LinksUpToDate>false</LinksUpToDate>
  <CharactersWithSpaces>7800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2025-11-05T06:27:00Z</cp:lastPrinted>
  <dcterms:modified xsi:type="dcterms:W3CDTF">2025-11-24T10:13:09Z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93FF847170A9471BA145D1CBC4BEC3C8_13</vt:lpwstr>
  </property>
  <property fmtid="{D5CDD505-2E9C-101B-9397-08002B2CF9AE}" pid="4" name="KSOTemplateDocerSaveRecord">
    <vt:lpwstr>eyJoZGlkIjoiNzNmZjU1YTc0YjdiOTljOGE2M2FlMDEzOGI1NDFkNjYiLCJ1c2VySWQiOiIzMjQyMDI1MjcifQ==</vt:lpwstr>
  </property>
</Properties>
</file>