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1585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海洋路校区隔油池新建及原隔油池清理采购项目（二次）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海洋路校区隔油池新建及原隔油池清理采购项目（二次），于2025年11月14日09时20分在江苏省盐城技师学院依法公开开标，现就本次招标结果公布如下：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2025年11月17日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AA86604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5404958"/>
    <w:rsid w:val="47893ACF"/>
    <w:rsid w:val="48BF4C73"/>
    <w:rsid w:val="493F026C"/>
    <w:rsid w:val="4D044BF6"/>
    <w:rsid w:val="4EC045E9"/>
    <w:rsid w:val="50893782"/>
    <w:rsid w:val="50E41479"/>
    <w:rsid w:val="52CB27EF"/>
    <w:rsid w:val="55F15325"/>
    <w:rsid w:val="57952BBA"/>
    <w:rsid w:val="58F83F0E"/>
    <w:rsid w:val="5D5B1313"/>
    <w:rsid w:val="6706641D"/>
    <w:rsid w:val="6E9F56E1"/>
    <w:rsid w:val="706F662C"/>
    <w:rsid w:val="72022C58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177</Characters>
  <Lines>0</Lines>
  <Paragraphs>0</Paragraphs>
  <TotalTime>6</TotalTime>
  <ScaleCrop>false</ScaleCrop>
  <LinksUpToDate>false</LinksUpToDate>
  <CharactersWithSpaces>179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2025-11-17T10:26:48Z</cp:lastPrinted>
  <dcterms:modified xsi:type="dcterms:W3CDTF">2025-11-17T10:26:53Z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