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0FB533">
      <w:pPr>
        <w:spacing w:line="360" w:lineRule="auto"/>
        <w:jc w:val="center"/>
        <w:rPr>
          <w:rFonts w:hint="default" w:cs="Times New Roman"/>
          <w:b/>
          <w:bCs/>
          <w:sz w:val="32"/>
          <w:szCs w:val="32"/>
          <w:lang w:val="en-US" w:eastAsia="zh-CN"/>
        </w:rPr>
      </w:pPr>
      <w:r>
        <w:rPr>
          <w:rFonts w:hint="eastAsia" w:cs="Times New Roman"/>
          <w:b/>
          <w:bCs/>
          <w:sz w:val="32"/>
          <w:szCs w:val="32"/>
          <w:lang w:val="en-US" w:eastAsia="zh-CN"/>
        </w:rPr>
        <w:t>第四届盐城家政服务品牌建设职业技能大赛参赛服装采购项目</w:t>
      </w:r>
    </w:p>
    <w:p w14:paraId="17C1DD3B">
      <w:pPr>
        <w:spacing w:line="360" w:lineRule="auto"/>
        <w:jc w:val="center"/>
        <w:rPr>
          <w:b/>
          <w:bCs/>
          <w:sz w:val="32"/>
          <w:szCs w:val="32"/>
        </w:rPr>
      </w:pPr>
      <w:r>
        <w:rPr>
          <w:rFonts w:hint="eastAsia" w:cs="Times New Roman"/>
          <w:b/>
          <w:bCs/>
          <w:sz w:val="32"/>
          <w:szCs w:val="32"/>
          <w:lang w:val="en-US" w:eastAsia="zh-CN"/>
        </w:rPr>
        <w:t>询价公告</w:t>
      </w:r>
    </w:p>
    <w:p w14:paraId="663A9F0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第四届盐城家政服务品牌建设职业技能大赛参赛服装采购项目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w:t>
      </w:r>
      <w:r>
        <w:rPr>
          <w:rFonts w:hint="eastAsia" w:ascii="黑体" w:hAnsi="黑体" w:eastAsia="黑体" w:cs="黑体"/>
          <w:b/>
          <w:bCs/>
          <w:sz w:val="28"/>
          <w:szCs w:val="28"/>
          <w:lang w:eastAsia="zh-CN"/>
        </w:rPr>
        <w:t>采购</w:t>
      </w:r>
      <w:r>
        <w:rPr>
          <w:rFonts w:hint="eastAsia" w:ascii="黑体" w:hAnsi="黑体" w:eastAsia="黑体" w:cs="黑体"/>
          <w:b/>
          <w:bCs/>
          <w:sz w:val="28"/>
          <w:szCs w:val="28"/>
        </w:rPr>
        <w:t>项目</w:t>
      </w:r>
    </w:p>
    <w:tbl>
      <w:tblPr>
        <w:tblStyle w:val="16"/>
        <w:tblW w:w="10095"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5"/>
        <w:gridCol w:w="1933"/>
        <w:gridCol w:w="2198"/>
        <w:gridCol w:w="666"/>
        <w:gridCol w:w="974"/>
        <w:gridCol w:w="653"/>
        <w:gridCol w:w="1137"/>
        <w:gridCol w:w="1859"/>
      </w:tblGrid>
      <w:tr w14:paraId="458E2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94EE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C039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09B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B0B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3C4F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ED4F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预计单价</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2F4D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金额(元)</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947D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50D73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exac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C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30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婴幼儿发展引导员参赛服</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01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浅粉色、纯棉长袖分体套装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F3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DB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D7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EC3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81B8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pict>
                <v:shape id="_x0000_i1025" o:spt="75" type="#_x0000_t75" style="height:76.65pt;width:73.5pt;" filled="f" o:preferrelative="t" stroked="f" coordsize="21600,21600">
                  <v:path/>
                  <v:fill on="f" focussize="0,0"/>
                  <v:stroke on="f"/>
                  <v:imagedata r:id="rId5" o:title=""/>
                  <o:lock v:ext="edit" aspectratio="t"/>
                  <w10:wrap type="none"/>
                  <w10:anchorlock/>
                </v:shape>
              </w:pict>
            </w:r>
          </w:p>
        </w:tc>
      </w:tr>
      <w:tr w14:paraId="2A6E7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1" w:hRule="exac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0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2F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养老护理员参赛服</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31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天蓝色、纯棉长袖分体套装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BE7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E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992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9C7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9895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pict>
                <v:shape id="_x0000_i1026" o:spt="75" type="#_x0000_t75" style="height:75.1pt;width:75pt;" filled="f" o:preferrelative="t" stroked="f" coordsize="21600,21600">
                  <v:path/>
                  <v:fill on="f" focussize="0,0"/>
                  <v:stroke on="f"/>
                  <v:imagedata r:id="rId6" o:title=""/>
                  <o:lock v:ext="edit" aspectratio="t"/>
                  <w10:wrap type="none"/>
                  <w10:anchorlock/>
                </v:shape>
              </w:pict>
            </w:r>
          </w:p>
        </w:tc>
      </w:tr>
      <w:tr w14:paraId="5800B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8" w:hRule="exac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27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C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家政服务员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（整理收纳师）参赛服</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293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米白拼色、纯棉不加绒、长袖翻领、黑长裤松紧腰</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3B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C4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73A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5BE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278A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pict>
                <v:shape id="_x0000_i1027" o:spt="75" type="#_x0000_t75" style="height:75.7pt;width:45.75pt;" filled="f" o:preferrelative="t" stroked="f" coordsize="21600,21600">
                  <v:path/>
                  <v:fill on="f" focussize="0,0"/>
                  <v:stroke on="f"/>
                  <v:imagedata r:id="rId7" o:title=""/>
                  <o:lock v:ext="edit" aspectratio="t"/>
                  <w10:wrap type="none"/>
                  <w10:anchorlock/>
                </v:shape>
              </w:pict>
            </w:r>
            <w:r>
              <w:pict>
                <v:shape id="_x0000_i1028" o:spt="75" type="#_x0000_t75" style="height:76.95pt;width:60.75pt;" filled="f" o:preferrelative="t" stroked="f" coordsize="21600,21600">
                  <v:path/>
                  <v:fill on="f" focussize="0,0"/>
                  <v:stroke on="f"/>
                  <v:imagedata r:id="rId8" o:title=""/>
                  <o:lock v:ext="edit" aspectratio="t"/>
                  <w10:wrap type="none"/>
                  <w10:anchorlock/>
                </v:shape>
              </w:pict>
            </w:r>
          </w:p>
        </w:tc>
      </w:tr>
      <w:tr w14:paraId="51A23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7" w:hRule="exac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B9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925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健康照护师参赛服</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40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浅紫色、纯棉长袖分体套装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CA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C23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B2E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CCB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29D1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pict>
                <v:shape id="_x0000_i1029" o:spt="75" type="#_x0000_t75" style="height:78.55pt;width:51.75pt;" filled="f" o:preferrelative="t" stroked="f" coordsize="21600,21600">
                  <v:path/>
                  <v:fill on="f" focussize="0,0"/>
                  <v:stroke on="f"/>
                  <v:imagedata r:id="rId9" o:title=""/>
                  <o:lock v:ext="edit" aspectratio="t"/>
                  <w10:wrap type="none"/>
                  <w10:anchorlock/>
                </v:shape>
              </w:pict>
            </w:r>
          </w:p>
        </w:tc>
      </w:tr>
      <w:tr w14:paraId="395D5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exac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E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1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裁判服</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83D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防风透气运动长袖外套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8E9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30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577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00C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825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p>
        </w:tc>
      </w:tr>
      <w:tr w14:paraId="67AB7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26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FCD1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总金额（元)</w:t>
            </w:r>
          </w:p>
        </w:tc>
        <w:tc>
          <w:tcPr>
            <w:tcW w:w="748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D2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6DFA67C4">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w:t>
      </w:r>
      <w:r>
        <w:rPr>
          <w:rFonts w:hint="eastAsia" w:ascii="黑体" w:hAnsi="黑体" w:eastAsia="黑体" w:cs="黑体"/>
          <w:b/>
          <w:bCs/>
          <w:sz w:val="28"/>
          <w:szCs w:val="28"/>
          <w:lang w:eastAsia="zh-CN"/>
        </w:rPr>
        <w:t>询价</w:t>
      </w:r>
      <w:r>
        <w:rPr>
          <w:rFonts w:hint="eastAsia" w:ascii="黑体" w:hAnsi="黑体" w:eastAsia="黑体" w:cs="黑体"/>
          <w:b/>
          <w:bCs/>
          <w:sz w:val="28"/>
          <w:szCs w:val="28"/>
        </w:rPr>
        <w:t>内容及要求</w:t>
      </w:r>
    </w:p>
    <w:p w14:paraId="72494B28">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询价</w:t>
      </w:r>
      <w:r>
        <w:rPr>
          <w:rFonts w:hint="eastAsia" w:ascii="仿宋_GB2312" w:hAnsi="仿宋_GB2312" w:eastAsia="仿宋_GB2312" w:cs="仿宋_GB2312"/>
          <w:kern w:val="0"/>
          <w:sz w:val="28"/>
          <w:szCs w:val="28"/>
        </w:rPr>
        <w:t>内容：</w:t>
      </w:r>
      <w:r>
        <w:rPr>
          <w:rFonts w:hint="eastAsia" w:ascii="仿宋_GB2312" w:eastAsia="仿宋_GB2312" w:cs="仿宋_GB2312"/>
          <w:color w:val="000000"/>
          <w:sz w:val="28"/>
          <w:szCs w:val="28"/>
          <w:lang w:val="en-US" w:eastAsia="zh-CN"/>
        </w:rPr>
        <w:t>第四届盐城家政服务品牌建设职业技能大赛耗材采购项目</w:t>
      </w:r>
      <w:r>
        <w:rPr>
          <w:rFonts w:hint="eastAsia" w:ascii="仿宋_GB2312" w:hAnsi="仿宋_GB2312" w:eastAsia="仿宋_GB2312" w:cs="仿宋_GB2312"/>
          <w:kern w:val="0"/>
          <w:sz w:val="28"/>
          <w:szCs w:val="28"/>
          <w:lang w:val="en-US" w:eastAsia="zh-CN"/>
        </w:rPr>
        <w:t>。</w:t>
      </w:r>
    </w:p>
    <w:p w14:paraId="5E414702">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hAnsi="仿宋_GB2312" w:eastAsia="仿宋_GB2312" w:cs="仿宋_GB2312"/>
          <w:kern w:val="0"/>
          <w:sz w:val="28"/>
          <w:szCs w:val="28"/>
          <w:lang w:val="en-US" w:eastAsia="zh-CN"/>
        </w:rPr>
        <w:t>成交后</w:t>
      </w:r>
      <w:r>
        <w:rPr>
          <w:rFonts w:hint="eastAsia" w:ascii="仿宋_GB2312" w:eastAsia="仿宋_GB2312" w:cs="仿宋_GB2312"/>
          <w:color w:val="000000"/>
          <w:sz w:val="28"/>
          <w:szCs w:val="28"/>
          <w:lang w:val="en-US" w:eastAsia="zh-CN"/>
        </w:rPr>
        <w:t>5日内完成供货</w:t>
      </w:r>
      <w:r>
        <w:rPr>
          <w:rFonts w:hint="eastAsia" w:ascii="仿宋_GB2312" w:hAnsi="仿宋_GB2312" w:eastAsia="仿宋_GB2312" w:cs="仿宋_GB2312"/>
          <w:color w:val="000000"/>
          <w:kern w:val="0"/>
          <w:sz w:val="28"/>
          <w:szCs w:val="28"/>
          <w:lang w:eastAsia="zh-CN"/>
        </w:rPr>
        <w:t>。</w:t>
      </w:r>
    </w:p>
    <w:p w14:paraId="18E9E1C9">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kern w:val="0"/>
          <w:sz w:val="28"/>
          <w:szCs w:val="28"/>
          <w:lang w:val="en-US" w:eastAsia="zh-CN"/>
        </w:rPr>
        <w:t>32365元。</w:t>
      </w:r>
    </w:p>
    <w:p w14:paraId="1A4AF8CE">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4334FA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w:t>
      </w:r>
      <w:bookmarkStart w:id="0" w:name="_GoBack"/>
      <w:bookmarkEnd w:id="0"/>
      <w:r>
        <w:rPr>
          <w:rFonts w:hint="eastAsia" w:ascii="仿宋_GB2312" w:hAnsi="仿宋_GB2312" w:eastAsia="仿宋_GB2312" w:cs="仿宋_GB2312"/>
          <w:color w:val="000000"/>
          <w:sz w:val="28"/>
          <w:szCs w:val="28"/>
          <w:lang w:val="en-US" w:eastAsia="zh-CN"/>
        </w:rPr>
        <w:t>3905109103</w:t>
      </w:r>
    </w:p>
    <w:p w14:paraId="79F49528">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10</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10</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C6CB1BB">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6FD5D3AF">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hint="default"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6044A46A">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响应文件制作份数要求，正本1份，副本分数：2份。</w:t>
      </w:r>
    </w:p>
    <w:p w14:paraId="1BEF5AE5">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12718166">
      <w:pPr>
        <w:keepNext w:val="0"/>
        <w:keepLines w:val="0"/>
        <w:pageBreakBefore w:val="0"/>
        <w:widowControl w:val="0"/>
        <w:kinsoku/>
        <w:wordWrap/>
        <w:overflowPunct/>
        <w:topLinePunct w:val="0"/>
        <w:autoSpaceDE/>
        <w:autoSpaceDN/>
        <w:bidi w:val="0"/>
        <w:adjustRightInd w:val="0"/>
        <w:snapToGrid w:val="0"/>
        <w:spacing w:line="480" w:lineRule="exact"/>
        <w:ind w:firstLine="5600" w:firstLineChars="20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2025年10月21日</w:t>
      </w:r>
    </w:p>
    <w:p w14:paraId="5315E6E2">
      <w:pPr>
        <w:adjustRightInd w:val="0"/>
        <w:snapToGrid w:val="0"/>
        <w:spacing w:line="390" w:lineRule="exact"/>
        <w:jc w:val="left"/>
        <w:rPr>
          <w:rFonts w:hint="eastAsia" w:ascii="仿宋" w:eastAsia="仿宋" w:cs="仿宋"/>
          <w:sz w:val="44"/>
          <w:szCs w:val="44"/>
        </w:rPr>
      </w:pPr>
    </w:p>
    <w:p w14:paraId="682BA642">
      <w:pPr>
        <w:adjustRightInd w:val="0"/>
        <w:snapToGrid w:val="0"/>
        <w:spacing w:line="390" w:lineRule="exact"/>
        <w:jc w:val="left"/>
        <w:rPr>
          <w:rFonts w:hint="eastAsia" w:ascii="仿宋" w:eastAsia="仿宋" w:cs="仿宋"/>
          <w:sz w:val="44"/>
          <w:szCs w:val="44"/>
        </w:rPr>
      </w:pPr>
    </w:p>
    <w:p w14:paraId="1BA8D522">
      <w:pPr>
        <w:adjustRightInd w:val="0"/>
        <w:snapToGrid w:val="0"/>
        <w:spacing w:line="390" w:lineRule="exact"/>
        <w:jc w:val="left"/>
        <w:rPr>
          <w:rFonts w:hint="eastAsia" w:ascii="仿宋" w:eastAsia="仿宋" w:cs="仿宋"/>
          <w:sz w:val="44"/>
          <w:szCs w:val="44"/>
        </w:rPr>
      </w:pPr>
    </w:p>
    <w:p w14:paraId="4AE8E6B0">
      <w:pPr>
        <w:keepNext w:val="0"/>
        <w:keepLines w:val="0"/>
        <w:pageBreakBefore w:val="0"/>
        <w:widowControl w:val="0"/>
        <w:kinsoku/>
        <w:wordWrap/>
        <w:overflowPunct/>
        <w:topLinePunct w:val="0"/>
        <w:autoSpaceDE/>
        <w:autoSpaceDN/>
        <w:bidi w:val="0"/>
        <w:adjustRightInd w:val="0"/>
        <w:snapToGrid w:val="0"/>
        <w:spacing w:line="490" w:lineRule="exact"/>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43CA4E5">
      <w:pPr>
        <w:spacing w:line="520" w:lineRule="exact"/>
        <w:rPr>
          <w:rFonts w:ascii="仿宋_GB2312" w:eastAsia="仿宋_GB2312" w:cs="Times New Roman"/>
          <w:sz w:val="32"/>
          <w:szCs w:val="32"/>
        </w:rPr>
      </w:pPr>
    </w:p>
    <w:p w14:paraId="610BF51D">
      <w:pPr>
        <w:spacing w:line="520" w:lineRule="exact"/>
        <w:rPr>
          <w:rFonts w:ascii="仿宋_GB2312" w:eastAsia="仿宋_GB2312" w:cs="Times New Roman"/>
          <w:sz w:val="32"/>
          <w:szCs w:val="32"/>
        </w:rPr>
      </w:pPr>
    </w:p>
    <w:p w14:paraId="7A6245AB">
      <w:pPr>
        <w:spacing w:line="520" w:lineRule="exact"/>
        <w:rPr>
          <w:rFonts w:ascii="仿宋_GB2312" w:eastAsia="仿宋_GB2312" w:cs="Times New Roman"/>
          <w:sz w:val="32"/>
          <w:szCs w:val="32"/>
        </w:rPr>
      </w:pPr>
    </w:p>
    <w:p w14:paraId="487A2CC9">
      <w:pPr>
        <w:pStyle w:val="15"/>
        <w:rPr>
          <w:rFonts w:ascii="仿宋_GB2312" w:eastAsia="仿宋_GB2312" w:cs="Times New Roman"/>
          <w:sz w:val="32"/>
          <w:szCs w:val="32"/>
        </w:rPr>
      </w:pPr>
    </w:p>
    <w:p w14:paraId="74572EB6">
      <w:pPr>
        <w:pStyle w:val="4"/>
        <w:jc w:val="center"/>
        <w:rPr>
          <w:rFonts w:hint="eastAsia" w:ascii="宋体" w:hAnsi="宋体"/>
          <w:color w:val="000000"/>
          <w:sz w:val="28"/>
          <w:szCs w:val="28"/>
        </w:rPr>
      </w:pPr>
      <w:r>
        <w:rPr>
          <w:rFonts w:hint="eastAsia" w:ascii="宋体" w:hAnsi="宋体"/>
          <w:color w:val="000000"/>
          <w:sz w:val="28"/>
          <w:szCs w:val="28"/>
        </w:rPr>
        <w:t>法人授权书（格式）</w:t>
      </w:r>
    </w:p>
    <w:p w14:paraId="27F3C32F">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default" w:eastAsia="宋体"/>
          <w:color w:val="000000"/>
          <w:sz w:val="24"/>
          <w:u w:val="none"/>
          <w:lang w:val="en-US" w:eastAsia="zh-CN"/>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180</w:t>
      </w:r>
    </w:p>
    <w:p w14:paraId="4844D9F3">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color w:val="000000"/>
          <w:sz w:val="24"/>
        </w:rPr>
      </w:pP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68AAB8BF">
      <w:pPr>
        <w:jc w:val="center"/>
        <w:rPr>
          <w:rFonts w:hint="eastAsia" w:ascii="宋体" w:hAnsi="宋体" w:eastAsia="宋体" w:cs="宋体"/>
          <w:sz w:val="36"/>
          <w:szCs w:val="36"/>
          <w:lang w:val="en-US" w:eastAsia="zh-CN"/>
        </w:rPr>
      </w:pPr>
    </w:p>
    <w:p w14:paraId="6349049A">
      <w:pPr>
        <w:pStyle w:val="5"/>
        <w:rPr>
          <w:rFonts w:ascii="仿宋_GB2312" w:eastAsia="仿宋_GB2312" w:cs="Times New Roman"/>
          <w:sz w:val="32"/>
          <w:szCs w:val="32"/>
        </w:rPr>
      </w:pPr>
    </w:p>
    <w:p w14:paraId="4B1D3926">
      <w:pPr>
        <w:rPr>
          <w:rFonts w:ascii="仿宋_GB2312" w:eastAsia="仿宋_GB2312" w:cs="Times New Roman"/>
          <w:sz w:val="32"/>
          <w:szCs w:val="32"/>
        </w:rPr>
      </w:pPr>
    </w:p>
    <w:p w14:paraId="75B9B0A5">
      <w:pPr>
        <w:spacing w:line="360" w:lineRule="auto"/>
        <w:jc w:val="center"/>
        <w:rPr>
          <w:rFonts w:ascii="宋体" w:cs="Times New Roman"/>
          <w:b/>
          <w:bCs/>
          <w:sz w:val="36"/>
          <w:szCs w:val="36"/>
        </w:rPr>
      </w:pPr>
    </w:p>
    <w:p w14:paraId="0F208521">
      <w:pPr>
        <w:spacing w:line="360" w:lineRule="auto"/>
        <w:jc w:val="center"/>
        <w:rPr>
          <w:rFonts w:ascii="宋体" w:cs="Times New Roman"/>
          <w:b/>
          <w:bCs/>
          <w:sz w:val="36"/>
          <w:szCs w:val="36"/>
        </w:rPr>
      </w:pPr>
    </w:p>
    <w:p w14:paraId="09E546CB">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14:paraId="52B5BD2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分项报价表</w:t>
      </w:r>
    </w:p>
    <w:tbl>
      <w:tblPr>
        <w:tblStyle w:val="16"/>
        <w:tblW w:w="10095"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5"/>
        <w:gridCol w:w="1933"/>
        <w:gridCol w:w="2198"/>
        <w:gridCol w:w="666"/>
        <w:gridCol w:w="974"/>
        <w:gridCol w:w="653"/>
        <w:gridCol w:w="1137"/>
        <w:gridCol w:w="1859"/>
      </w:tblGrid>
      <w:tr w14:paraId="1FB85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3A44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15E5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E8AC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9232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B1E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DCEE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预计单价</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D9DC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金额(元)</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2381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4896C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exac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C9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C20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婴幼儿发展引导员参赛服</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EA2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浅粉色、纯棉长袖分体套装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DC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69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040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FE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9229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pict>
                <v:shape id="_x0000_i1030" o:spt="75" type="#_x0000_t75" style="height:76.65pt;width:73.5pt;" filled="f" o:preferrelative="t" stroked="f" coordsize="21600,21600">
                  <v:path/>
                  <v:fill on="f" focussize="0,0"/>
                  <v:stroke on="f"/>
                  <v:imagedata r:id="rId5" o:title=""/>
                  <o:lock v:ext="edit" aspectratio="t"/>
                  <w10:wrap type="none"/>
                  <w10:anchorlock/>
                </v:shape>
              </w:pict>
            </w:r>
          </w:p>
        </w:tc>
      </w:tr>
      <w:tr w14:paraId="33CFB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1" w:hRule="exac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1B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1E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养老护理员参赛服</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EB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天蓝色、纯棉长袖分体套装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835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C6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08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840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9691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pict>
                <v:shape id="_x0000_i1031" o:spt="75" type="#_x0000_t75" style="height:75.1pt;width:75pt;" filled="f" o:preferrelative="t" stroked="f" coordsize="21600,21600">
                  <v:path/>
                  <v:fill on="f" focussize="0,0"/>
                  <v:stroke on="f"/>
                  <v:imagedata r:id="rId6" o:title=""/>
                  <o:lock v:ext="edit" aspectratio="t"/>
                  <w10:wrap type="none"/>
                  <w10:anchorlock/>
                </v:shape>
              </w:pict>
            </w:r>
          </w:p>
        </w:tc>
      </w:tr>
      <w:tr w14:paraId="31601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8" w:hRule="exac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77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207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家政服务员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（整理收纳师）参赛服</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DE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米白拼色、纯棉不加绒、长袖翻领、黑长裤松紧腰</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55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AA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297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C69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4252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pict>
                <v:shape id="_x0000_i1032" o:spt="75" type="#_x0000_t75" style="height:75.7pt;width:45.75pt;" filled="f" o:preferrelative="t" stroked="f" coordsize="21600,21600">
                  <v:path/>
                  <v:fill on="f" focussize="0,0"/>
                  <v:stroke on="f"/>
                  <v:imagedata r:id="rId7" o:title=""/>
                  <o:lock v:ext="edit" aspectratio="t"/>
                  <w10:wrap type="none"/>
                  <w10:anchorlock/>
                </v:shape>
              </w:pict>
            </w:r>
            <w:r>
              <w:pict>
                <v:shape id="_x0000_i1033" o:spt="75" type="#_x0000_t75" style="height:76.95pt;width:60.75pt;" filled="f" o:preferrelative="t" stroked="f" coordsize="21600,21600">
                  <v:path/>
                  <v:fill on="f" focussize="0,0"/>
                  <v:stroke on="f"/>
                  <v:imagedata r:id="rId8" o:title=""/>
                  <o:lock v:ext="edit" aspectratio="t"/>
                  <w10:wrap type="none"/>
                  <w10:anchorlock/>
                </v:shape>
              </w:pict>
            </w:r>
          </w:p>
        </w:tc>
      </w:tr>
      <w:tr w14:paraId="32FE7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7" w:hRule="exac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4C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902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健康照护师参赛服</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25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浅紫色、纯棉长袖分体套装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504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5FF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48D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C40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7C8C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pict>
                <v:shape id="_x0000_i1034" o:spt="75" type="#_x0000_t75" style="height:78.55pt;width:51.75pt;" filled="f" o:preferrelative="t" stroked="f" coordsize="21600,21600">
                  <v:path/>
                  <v:fill on="f" focussize="0,0"/>
                  <v:stroke on="f"/>
                  <v:imagedata r:id="rId9" o:title=""/>
                  <o:lock v:ext="edit" aspectratio="t"/>
                  <w10:wrap type="none"/>
                  <w10:anchorlock/>
                </v:shape>
              </w:pict>
            </w:r>
          </w:p>
        </w:tc>
      </w:tr>
      <w:tr w14:paraId="245F9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exac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0DF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32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裁判服</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B8F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防风透气运动长袖外套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33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05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D2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AC1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11A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p>
        </w:tc>
      </w:tr>
      <w:tr w14:paraId="0B448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26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64D6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总金额（元)</w:t>
            </w:r>
          </w:p>
        </w:tc>
        <w:tc>
          <w:tcPr>
            <w:tcW w:w="748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28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7157EC29">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F91A93A">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5810AE8E">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438BC893">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691DF17">
      <w:pPr>
        <w:pStyle w:val="14"/>
        <w:rPr>
          <w:rFonts w:hint="eastAsia"/>
        </w:rPr>
      </w:pPr>
    </w:p>
    <w:p w14:paraId="7FCC1B1B">
      <w:pPr>
        <w:jc w:val="center"/>
        <w:rPr>
          <w:rFonts w:hint="eastAsia" w:ascii="黑体" w:eastAsia="黑体" w:cs="黑体"/>
          <w:color w:val="000000"/>
          <w:sz w:val="44"/>
          <w:szCs w:val="44"/>
        </w:rPr>
      </w:pPr>
    </w:p>
    <w:p w14:paraId="1061AA46">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6B3E8C64">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6C8D69E9">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2596C4F1">
      <w:pPr>
        <w:rPr>
          <w:rFonts w:hint="default" w:ascii="仿宋_GB2312" w:hAnsi="仿宋_GB2312" w:eastAsia="仿宋_GB2312" w:cs="Times New Roman"/>
          <w:color w:val="000000"/>
          <w:sz w:val="32"/>
          <w:szCs w:val="32"/>
          <w:lang w:val="en-US" w:eastAsia="zh-CN"/>
        </w:rPr>
      </w:pPr>
      <w:r>
        <w:rPr>
          <w:rFonts w:hint="eastAsia" w:ascii="仿宋_GB2312" w:hAnsi="仿宋_GB2312" w:eastAsia="仿宋_GB2312" w:cs="仿宋_GB2312"/>
          <w:color w:val="000000"/>
          <w:sz w:val="32"/>
          <w:szCs w:val="32"/>
        </w:rPr>
        <w:t>项目编号：</w:t>
      </w:r>
      <w:r>
        <w:rPr>
          <w:rFonts w:hint="eastAsia" w:ascii="仿宋_GB2312" w:hAnsi="仿宋_GB2312" w:eastAsia="仿宋_GB2312" w:cs="仿宋_GB2312"/>
          <w:color w:val="000000"/>
          <w:sz w:val="32"/>
          <w:szCs w:val="32"/>
          <w:lang w:val="en-US" w:eastAsia="zh-CN"/>
        </w:rPr>
        <w:t>XJ2025180</w:t>
      </w:r>
    </w:p>
    <w:tbl>
      <w:tblPr>
        <w:tblStyle w:val="16"/>
        <w:tblW w:w="9683" w:type="dxa"/>
        <w:jc w:val="center"/>
        <w:tblLayout w:type="fixed"/>
        <w:tblCellMar>
          <w:top w:w="0" w:type="dxa"/>
          <w:left w:w="108" w:type="dxa"/>
          <w:bottom w:w="0" w:type="dxa"/>
          <w:right w:w="108" w:type="dxa"/>
        </w:tblCellMar>
      </w:tblPr>
      <w:tblGrid>
        <w:gridCol w:w="3455"/>
        <w:gridCol w:w="3712"/>
        <w:gridCol w:w="1367"/>
        <w:gridCol w:w="1149"/>
      </w:tblGrid>
      <w:tr w14:paraId="49368E48">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0CA5006">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9B035CB">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136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1770878">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服务期限</w:t>
            </w:r>
          </w:p>
        </w:tc>
        <w:tc>
          <w:tcPr>
            <w:tcW w:w="1149"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DFA497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31BED9E3">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253922B">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第四届盐城家政服务品牌建设职业技能大赛参赛服装采购项目</w:t>
            </w:r>
          </w:p>
          <w:p w14:paraId="356DEA5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28"/>
                <w:szCs w:val="28"/>
                <w:u w:val="none"/>
                <w:lang w:val="en-US" w:eastAsia="zh-CN"/>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BA851">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restart"/>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C025B0C">
            <w:pPr>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kern w:val="0"/>
                <w:sz w:val="28"/>
                <w:szCs w:val="28"/>
                <w:lang w:val="en-US" w:eastAsia="zh-CN"/>
              </w:rPr>
              <w:t>成交后</w:t>
            </w:r>
            <w:r>
              <w:rPr>
                <w:rFonts w:hint="eastAsia" w:ascii="仿宋_GB2312" w:eastAsia="仿宋_GB2312" w:cs="仿宋_GB2312"/>
                <w:color w:val="000000"/>
                <w:sz w:val="28"/>
                <w:szCs w:val="28"/>
                <w:lang w:val="en-US" w:eastAsia="zh-CN"/>
              </w:rPr>
              <w:t>5日内完成供货</w:t>
            </w:r>
          </w:p>
        </w:tc>
        <w:tc>
          <w:tcPr>
            <w:tcW w:w="1149" w:type="dxa"/>
            <w:vMerge w:val="restart"/>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664733DD">
            <w:pPr>
              <w:jc w:val="center"/>
              <w:rPr>
                <w:rFonts w:hint="eastAsia" w:ascii="仿宋_GB2312" w:hAnsi="仿宋_GB2312" w:eastAsia="仿宋_GB2312" w:cs="仿宋_GB2312"/>
                <w:color w:val="000000"/>
                <w:sz w:val="28"/>
                <w:szCs w:val="28"/>
              </w:rPr>
            </w:pPr>
          </w:p>
        </w:tc>
      </w:tr>
      <w:tr w14:paraId="2F039AD5">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9805F7">
            <w:pPr>
              <w:rPr>
                <w:color w:val="000000"/>
                <w:sz w:val="28"/>
                <w:szCs w:val="28"/>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869532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continue"/>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B48829F">
            <w:pPr>
              <w:rPr>
                <w:rFonts w:hint="eastAsia" w:ascii="仿宋_GB2312" w:hAnsi="仿宋_GB2312" w:eastAsia="仿宋_GB2312" w:cs="仿宋_GB2312"/>
                <w:color w:val="000000"/>
                <w:sz w:val="28"/>
                <w:szCs w:val="28"/>
              </w:rPr>
            </w:pPr>
          </w:p>
        </w:tc>
        <w:tc>
          <w:tcPr>
            <w:tcW w:w="1149" w:type="dxa"/>
            <w:vMerge w:val="continue"/>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52AC23E">
            <w:pPr>
              <w:rPr>
                <w:rFonts w:hint="eastAsia" w:ascii="仿宋_GB2312" w:hAnsi="仿宋_GB2312" w:eastAsia="仿宋_GB2312" w:cs="仿宋_GB2312"/>
                <w:color w:val="000000"/>
                <w:sz w:val="28"/>
                <w:szCs w:val="28"/>
              </w:rPr>
            </w:pPr>
          </w:p>
        </w:tc>
      </w:tr>
    </w:tbl>
    <w:p w14:paraId="337EC1C1">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489EB8DD">
      <w:pPr>
        <w:spacing w:line="520" w:lineRule="exact"/>
        <w:ind w:firstLine="4800" w:firstLineChars="1500"/>
        <w:rPr>
          <w:rFonts w:ascii="仿宋_GB2312" w:eastAsia="仿宋_GB2312" w:cs="仿宋_GB2312"/>
          <w:sz w:val="32"/>
          <w:szCs w:val="32"/>
        </w:rPr>
      </w:pPr>
      <w:r>
        <w:rPr>
          <w:rFonts w:hint="eastAsia" w:ascii="仿宋_GB2312" w:eastAsia="仿宋_GB2312" w:cs="仿宋_GB2312"/>
          <w:sz w:val="32"/>
          <w:szCs w:val="32"/>
        </w:rPr>
        <w:t>投标单位（盖章）：</w:t>
      </w:r>
    </w:p>
    <w:p w14:paraId="255A58C1">
      <w:pPr>
        <w:spacing w:line="520" w:lineRule="exact"/>
        <w:jc w:val="center"/>
        <w:rPr>
          <w:rFonts w:ascii="仿宋_GB2312" w:eastAsia="仿宋_GB2312" w:cs="仿宋_GB2312"/>
          <w:sz w:val="32"/>
          <w:szCs w:val="32"/>
        </w:rPr>
      </w:pPr>
    </w:p>
    <w:p w14:paraId="53C2AB0D">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4AA50282">
      <w:pPr>
        <w:spacing w:line="520" w:lineRule="exact"/>
        <w:jc w:val="center"/>
        <w:rPr>
          <w:rFonts w:ascii="仿宋_GB2312" w:eastAsia="仿宋_GB2312" w:cs="Times New Roman"/>
          <w:sz w:val="32"/>
          <w:szCs w:val="32"/>
        </w:rPr>
      </w:pPr>
    </w:p>
    <w:p w14:paraId="3F8641D5">
      <w:pPr>
        <w:spacing w:line="520" w:lineRule="exact"/>
        <w:jc w:val="center"/>
        <w:rPr>
          <w:rFonts w:ascii="仿宋_GB2312" w:eastAsia="仿宋_GB2312" w:cs="仿宋_GB2312"/>
          <w:sz w:val="32"/>
          <w:szCs w:val="32"/>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D1C5DC9">
      <w:pPr>
        <w:pStyle w:val="14"/>
        <w:ind w:firstLine="320"/>
        <w:rPr>
          <w:rFonts w:ascii="仿宋_GB2312" w:eastAsia="仿宋_GB2312" w:cs="仿宋_GB2312"/>
          <w:sz w:val="32"/>
          <w:szCs w:val="32"/>
        </w:rPr>
      </w:pPr>
    </w:p>
    <w:p w14:paraId="7C12D7BF">
      <w:pPr>
        <w:pStyle w:val="14"/>
        <w:ind w:firstLine="320"/>
        <w:rPr>
          <w:rFonts w:ascii="仿宋_GB2312" w:eastAsia="仿宋_GB2312" w:cs="仿宋_GB2312"/>
          <w:sz w:val="32"/>
          <w:szCs w:val="32"/>
        </w:rPr>
      </w:pPr>
    </w:p>
    <w:p w14:paraId="7C6E2213"/>
    <w:p w14:paraId="69B19886">
      <w:pPr>
        <w:rPr>
          <w:rFonts w:ascii="仿宋_GB2312" w:eastAsia="仿宋_GB2312" w:cs="仿宋_GB2312"/>
          <w:sz w:val="32"/>
          <w:szCs w:val="32"/>
        </w:rPr>
      </w:pPr>
    </w:p>
    <w:p w14:paraId="1C237B3A">
      <w:pPr>
        <w:pStyle w:val="3"/>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5A43BFC1">
      <w:pPr>
        <w:spacing w:line="360" w:lineRule="auto"/>
        <w:rPr>
          <w:rFonts w:ascii="仿宋_GB2312" w:hAnsi="仿宋_GB2312" w:eastAsia="仿宋_GB2312" w:cs="仿宋_GB2312"/>
          <w:b/>
          <w:color w:val="000000"/>
        </w:rPr>
      </w:pPr>
    </w:p>
    <w:p w14:paraId="04C8C650">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43FD79F0">
      <w:pPr>
        <w:spacing w:line="360" w:lineRule="auto"/>
        <w:rPr>
          <w:rFonts w:ascii="仿宋_GB2312" w:hAnsi="仿宋_GB2312" w:eastAsia="仿宋_GB2312" w:cs="仿宋_GB2312"/>
          <w:color w:val="000000"/>
        </w:rPr>
      </w:pPr>
    </w:p>
    <w:p w14:paraId="619B0679">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194DD33C">
      <w:pPr>
        <w:spacing w:line="360" w:lineRule="auto"/>
        <w:rPr>
          <w:rFonts w:ascii="仿宋_GB2312" w:hAnsi="仿宋_GB2312" w:eastAsia="仿宋_GB2312" w:cs="仿宋_GB2312"/>
          <w:color w:val="000000"/>
        </w:rPr>
      </w:pPr>
    </w:p>
    <w:p w14:paraId="690EA00B">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left"/>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val="en-US" w:eastAsia="zh-CN"/>
        </w:rPr>
        <w:t>第四届盐城家政服务品牌建设职业技能大赛参赛服装采购项目</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9E054A0">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ascii="仿宋_GB2312" w:hAnsi="仿宋_GB2312" w:eastAsia="仿宋_GB2312" w:cs="仿宋_GB2312"/>
          <w:color w:val="000000"/>
        </w:rPr>
      </w:pPr>
    </w:p>
    <w:p w14:paraId="4B5D0258">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0D29600E">
      <w:pPr>
        <w:spacing w:line="360" w:lineRule="auto"/>
        <w:rPr>
          <w:rFonts w:ascii="仿宋_GB2312" w:hAnsi="仿宋_GB2312" w:eastAsia="仿宋_GB2312" w:cs="仿宋_GB2312"/>
          <w:color w:val="000000"/>
        </w:rPr>
      </w:pPr>
    </w:p>
    <w:p w14:paraId="54B7C31B">
      <w:pPr>
        <w:spacing w:line="360" w:lineRule="auto"/>
        <w:rPr>
          <w:rFonts w:ascii="仿宋_GB2312" w:hAnsi="仿宋_GB2312" w:eastAsia="仿宋_GB2312" w:cs="仿宋_GB2312"/>
          <w:color w:val="000000"/>
        </w:rPr>
      </w:pPr>
    </w:p>
    <w:p w14:paraId="5A35A2F6">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327ED50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66708C9E">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14D2AF0A">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DB3D28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3D47FB3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1D646A27">
      <w:pPr>
        <w:pStyle w:val="14"/>
        <w:ind w:firstLine="320"/>
        <w:rPr>
          <w:rFonts w:ascii="仿宋_GB2312" w:eastAsia="仿宋_GB2312" w:cs="仿宋_GB2312"/>
          <w:sz w:val="32"/>
          <w:szCs w:val="32"/>
        </w:rPr>
      </w:pPr>
    </w:p>
    <w:p w14:paraId="0C2C4E52">
      <w:pPr>
        <w:pStyle w:val="14"/>
        <w:ind w:firstLine="320"/>
        <w:rPr>
          <w:rFonts w:ascii="仿宋_GB2312" w:eastAsia="仿宋_GB2312" w:cs="仿宋_GB2312"/>
          <w:sz w:val="32"/>
          <w:szCs w:val="32"/>
        </w:rPr>
      </w:pPr>
    </w:p>
    <w:p w14:paraId="013BD1D2">
      <w:pPr>
        <w:pStyle w:val="14"/>
        <w:ind w:firstLine="320"/>
        <w:rPr>
          <w:rFonts w:ascii="仿宋_GB2312" w:eastAsia="仿宋_GB2312" w:cs="仿宋_GB2312"/>
          <w:sz w:val="32"/>
          <w:szCs w:val="32"/>
        </w:rPr>
      </w:pPr>
    </w:p>
    <w:p w14:paraId="25D6EA18">
      <w:pPr>
        <w:pStyle w:val="14"/>
        <w:ind w:firstLine="320"/>
        <w:rPr>
          <w:rFonts w:ascii="仿宋_GB2312" w:eastAsia="仿宋_GB2312" w:cs="仿宋_GB2312"/>
          <w:sz w:val="32"/>
          <w:szCs w:val="32"/>
        </w:rPr>
      </w:pPr>
    </w:p>
    <w:p w14:paraId="18B66954">
      <w:pPr>
        <w:pStyle w:val="14"/>
        <w:ind w:firstLine="320"/>
        <w:rPr>
          <w:rFonts w:ascii="仿宋_GB2312" w:eastAsia="仿宋_GB2312" w:cs="仿宋_GB2312"/>
          <w:sz w:val="32"/>
          <w:szCs w:val="32"/>
        </w:rPr>
      </w:pPr>
    </w:p>
    <w:p w14:paraId="41C04E8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2EDDC7C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33EAFC">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35F5B53D">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590E40FC">
      <w:pPr>
        <w:spacing w:line="460" w:lineRule="exact"/>
        <w:ind w:firstLine="492"/>
        <w:rPr>
          <w:rFonts w:hint="eastAsia" w:ascii="宋体" w:hAnsi="宋体"/>
          <w:bCs/>
          <w:sz w:val="24"/>
        </w:rPr>
      </w:pPr>
    </w:p>
    <w:p w14:paraId="3E4DD537">
      <w:pPr>
        <w:spacing w:line="460" w:lineRule="exact"/>
        <w:ind w:firstLine="492"/>
        <w:rPr>
          <w:rFonts w:hint="eastAsia" w:ascii="宋体" w:hAnsi="宋体"/>
          <w:bCs/>
          <w:sz w:val="24"/>
        </w:rPr>
      </w:pPr>
    </w:p>
    <w:p w14:paraId="1F4AC497">
      <w:pPr>
        <w:spacing w:line="460" w:lineRule="exact"/>
        <w:ind w:firstLine="492"/>
        <w:rPr>
          <w:rFonts w:hint="eastAsia" w:ascii="宋体" w:hAnsi="宋体"/>
          <w:bCs/>
          <w:sz w:val="24"/>
        </w:rPr>
      </w:pPr>
    </w:p>
    <w:p w14:paraId="611F27F8">
      <w:pPr>
        <w:spacing w:line="460" w:lineRule="exact"/>
        <w:rPr>
          <w:rFonts w:hint="eastAsia" w:ascii="宋体" w:hAnsi="宋体"/>
          <w:bCs/>
          <w:sz w:val="24"/>
        </w:rPr>
      </w:pPr>
      <w:r>
        <w:rPr>
          <w:rFonts w:hint="eastAsia" w:ascii="宋体" w:hAnsi="宋体"/>
          <w:bCs/>
          <w:sz w:val="24"/>
        </w:rPr>
        <w:t xml:space="preserve">                                      供应商名称（公章）：</w:t>
      </w:r>
    </w:p>
    <w:p w14:paraId="4E586EC3">
      <w:pPr>
        <w:spacing w:line="460" w:lineRule="exact"/>
        <w:rPr>
          <w:rFonts w:hint="eastAsia" w:ascii="宋体" w:hAnsi="宋体"/>
          <w:bCs/>
          <w:sz w:val="24"/>
        </w:rPr>
      </w:pPr>
      <w:r>
        <w:rPr>
          <w:rFonts w:hint="eastAsia" w:ascii="宋体" w:hAnsi="宋体"/>
          <w:bCs/>
          <w:sz w:val="24"/>
        </w:rPr>
        <w:t xml:space="preserve">                                     </w:t>
      </w:r>
    </w:p>
    <w:p w14:paraId="12EC0A26">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096327F4">
      <w:pPr>
        <w:pStyle w:val="5"/>
        <w:ind w:left="0" w:leftChars="0" w:firstLine="0" w:firstLineChars="0"/>
        <w:rPr>
          <w:rFonts w:hint="eastAsia"/>
        </w:rPr>
      </w:pPr>
    </w:p>
    <w:p w14:paraId="41447D6E">
      <w:pPr>
        <w:pStyle w:val="5"/>
        <w:ind w:left="0" w:leftChars="0" w:firstLine="0" w:firstLineChars="0"/>
        <w:rPr>
          <w:rFonts w:hint="eastAsia"/>
        </w:rPr>
      </w:pPr>
    </w:p>
    <w:p w14:paraId="0483F13A">
      <w:pPr>
        <w:pStyle w:val="5"/>
        <w:ind w:left="0" w:leftChars="0" w:firstLine="0" w:firstLineChars="0"/>
        <w:rPr>
          <w:rFonts w:hint="eastAsia"/>
        </w:rPr>
      </w:pPr>
    </w:p>
    <w:p w14:paraId="7D35A733">
      <w:pPr>
        <w:pStyle w:val="5"/>
        <w:ind w:left="0" w:leftChars="0" w:firstLine="0" w:firstLineChars="0"/>
        <w:rPr>
          <w:rFonts w:hint="eastAsia"/>
        </w:rPr>
      </w:pPr>
    </w:p>
    <w:p w14:paraId="7E27148E">
      <w:pPr>
        <w:pStyle w:val="5"/>
        <w:ind w:left="0" w:leftChars="0" w:firstLine="0" w:firstLineChars="0"/>
        <w:rPr>
          <w:rFonts w:hint="eastAsia"/>
        </w:rPr>
      </w:pPr>
    </w:p>
    <w:p w14:paraId="0DCCF0E0">
      <w:pPr>
        <w:pStyle w:val="5"/>
        <w:ind w:left="0" w:leftChars="0" w:firstLine="0" w:firstLineChars="0"/>
        <w:rPr>
          <w:rFonts w:hint="eastAsia"/>
        </w:rPr>
      </w:pPr>
    </w:p>
    <w:p w14:paraId="355BF84A">
      <w:pPr>
        <w:pStyle w:val="5"/>
        <w:ind w:left="0" w:leftChars="0" w:firstLine="0" w:firstLineChars="0"/>
        <w:rPr>
          <w:rFonts w:hint="eastAsia"/>
        </w:rPr>
      </w:pPr>
    </w:p>
    <w:p w14:paraId="56147AAF">
      <w:pPr>
        <w:pStyle w:val="5"/>
        <w:ind w:left="0" w:leftChars="0" w:firstLine="0" w:firstLineChars="0"/>
        <w:rPr>
          <w:rFonts w:hint="eastAsia"/>
        </w:rPr>
      </w:pPr>
    </w:p>
    <w:p w14:paraId="55AB72C9">
      <w:pPr>
        <w:pStyle w:val="5"/>
        <w:ind w:left="0" w:leftChars="0" w:firstLine="0" w:firstLineChars="0"/>
        <w:rPr>
          <w:rFonts w:hint="eastAsia"/>
        </w:rPr>
      </w:pPr>
    </w:p>
    <w:p w14:paraId="5D0023B0">
      <w:pPr>
        <w:pStyle w:val="5"/>
        <w:ind w:left="0" w:leftChars="0" w:firstLine="0" w:firstLineChars="0"/>
        <w:rPr>
          <w:rFonts w:hint="eastAsia"/>
        </w:rPr>
      </w:pPr>
    </w:p>
    <w:p w14:paraId="64C86B47">
      <w:pPr>
        <w:pStyle w:val="5"/>
        <w:ind w:left="0" w:leftChars="0" w:firstLine="0" w:firstLineChars="0"/>
        <w:rPr>
          <w:rFonts w:hint="eastAsia"/>
        </w:rPr>
      </w:pPr>
    </w:p>
    <w:p w14:paraId="4FF2647F">
      <w:pPr>
        <w:pStyle w:val="5"/>
        <w:ind w:left="0" w:leftChars="0" w:firstLine="0" w:firstLineChars="0"/>
        <w:rPr>
          <w:rFonts w:hint="eastAsia"/>
        </w:rPr>
      </w:pPr>
    </w:p>
    <w:p w14:paraId="0A17AD3C">
      <w:pPr>
        <w:pStyle w:val="5"/>
        <w:ind w:left="0" w:leftChars="0" w:firstLine="0" w:firstLineChars="0"/>
        <w:rPr>
          <w:rFonts w:hint="eastAsia"/>
        </w:rPr>
      </w:pPr>
    </w:p>
    <w:p w14:paraId="3896986D">
      <w:pPr>
        <w:pStyle w:val="5"/>
        <w:ind w:left="0" w:leftChars="0" w:firstLine="0" w:firstLineChars="0"/>
        <w:rPr>
          <w:rFonts w:hint="eastAsia"/>
        </w:rPr>
      </w:pPr>
    </w:p>
    <w:p w14:paraId="1CD07F9F">
      <w:pPr>
        <w:pStyle w:val="5"/>
        <w:ind w:left="0" w:leftChars="0" w:firstLine="0" w:firstLineChars="0"/>
        <w:rPr>
          <w:rFonts w:hint="eastAsia"/>
        </w:rPr>
      </w:pPr>
    </w:p>
    <w:p w14:paraId="2FDE9F39">
      <w:pPr>
        <w:pStyle w:val="5"/>
        <w:ind w:left="0" w:leftChars="0" w:firstLine="0" w:firstLineChars="0"/>
        <w:rPr>
          <w:rFonts w:hint="eastAsia"/>
        </w:rPr>
      </w:pPr>
    </w:p>
    <w:p w14:paraId="3E40121A">
      <w:pPr>
        <w:pStyle w:val="5"/>
        <w:ind w:left="0" w:leftChars="0" w:firstLine="0" w:firstLineChars="0"/>
        <w:rPr>
          <w:rFonts w:hint="eastAsia"/>
        </w:rPr>
      </w:pPr>
    </w:p>
    <w:p w14:paraId="053F4F29">
      <w:pPr>
        <w:pStyle w:val="5"/>
        <w:ind w:left="0" w:leftChars="0" w:firstLine="0" w:firstLineChars="0"/>
        <w:rPr>
          <w:rFonts w:hint="eastAsia"/>
        </w:rPr>
      </w:pPr>
    </w:p>
    <w:p w14:paraId="42D571EF">
      <w:pPr>
        <w:pStyle w:val="5"/>
        <w:ind w:left="0" w:leftChars="0" w:firstLine="0" w:firstLineChars="0"/>
        <w:rPr>
          <w:rFonts w:hint="eastAsia"/>
        </w:rPr>
      </w:pPr>
    </w:p>
    <w:p w14:paraId="1F50DC31">
      <w:pPr>
        <w:pStyle w:val="5"/>
        <w:ind w:left="0" w:leftChars="0" w:firstLine="0" w:firstLineChars="0"/>
        <w:rPr>
          <w:rFonts w:hint="eastAsia"/>
        </w:rPr>
      </w:pPr>
    </w:p>
    <w:p w14:paraId="5CD91A22">
      <w:pPr>
        <w:pStyle w:val="5"/>
        <w:ind w:left="0" w:leftChars="0" w:firstLine="0" w:firstLineChars="0"/>
        <w:rPr>
          <w:rFonts w:hint="eastAsia"/>
        </w:rPr>
      </w:pPr>
    </w:p>
    <w:p w14:paraId="54AF4EA7">
      <w:pPr>
        <w:pStyle w:val="5"/>
        <w:ind w:left="0" w:leftChars="0" w:firstLine="0" w:firstLineChars="0"/>
        <w:rPr>
          <w:rFonts w:hint="eastAsia"/>
        </w:rPr>
      </w:pPr>
    </w:p>
    <w:p w14:paraId="78CBE0D4">
      <w:pPr>
        <w:pStyle w:val="5"/>
        <w:ind w:left="0" w:leftChars="0" w:firstLine="0" w:firstLineChars="0"/>
        <w:rPr>
          <w:rFonts w:hint="eastAsia"/>
        </w:rPr>
      </w:pPr>
    </w:p>
    <w:p w14:paraId="13D5A880">
      <w:pPr>
        <w:pStyle w:val="5"/>
        <w:ind w:left="0" w:leftChars="0" w:firstLine="0" w:firstLineChars="0"/>
        <w:rPr>
          <w:rFonts w:hint="eastAsia"/>
        </w:rPr>
      </w:pPr>
    </w:p>
    <w:p w14:paraId="6E7403E5">
      <w:pPr>
        <w:pStyle w:val="5"/>
        <w:ind w:left="0" w:leftChars="0" w:firstLine="0" w:firstLineChars="0"/>
        <w:rPr>
          <w:rFonts w:hint="eastAsia"/>
        </w:rPr>
      </w:pPr>
    </w:p>
    <w:p w14:paraId="2E1C3973">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649DE4F5">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580C665C">
      <w:pPr>
        <w:spacing w:line="460" w:lineRule="exact"/>
        <w:jc w:val="center"/>
        <w:rPr>
          <w:rFonts w:hint="eastAsia" w:ascii="宋体" w:hAnsi="宋体"/>
          <w:b/>
          <w:bCs/>
          <w:sz w:val="44"/>
          <w:szCs w:val="44"/>
        </w:rPr>
      </w:pPr>
      <w:r>
        <w:rPr>
          <w:rFonts w:hint="eastAsia" w:ascii="宋体" w:hAnsi="宋体"/>
          <w:b/>
          <w:bCs/>
          <w:sz w:val="44"/>
          <w:szCs w:val="44"/>
        </w:rPr>
        <w:t>声  明</w:t>
      </w:r>
    </w:p>
    <w:p w14:paraId="0682A2FB">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bCs/>
          <w:sz w:val="24"/>
        </w:rPr>
      </w:pP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5B34EDC3">
      <w:pPr>
        <w:spacing w:line="460" w:lineRule="exact"/>
        <w:rPr>
          <w:rFonts w:hint="eastAsia" w:ascii="宋体" w:hAnsi="宋体"/>
          <w:bCs/>
          <w:sz w:val="24"/>
        </w:rPr>
      </w:pPr>
      <w:r>
        <w:rPr>
          <w:rFonts w:hint="eastAsia" w:ascii="宋体" w:hAnsi="宋体"/>
          <w:bCs/>
          <w:sz w:val="24"/>
        </w:rPr>
        <w:t xml:space="preserve">                                   </w:t>
      </w:r>
    </w:p>
    <w:p w14:paraId="58B2D14A">
      <w:pPr>
        <w:spacing w:line="460" w:lineRule="exact"/>
        <w:ind w:firstLine="4320" w:firstLineChars="1800"/>
        <w:rPr>
          <w:rFonts w:hint="eastAsia" w:ascii="宋体" w:hAnsi="宋体"/>
          <w:bCs/>
          <w:sz w:val="24"/>
        </w:rPr>
      </w:pPr>
      <w:r>
        <w:rPr>
          <w:rFonts w:hint="eastAsia" w:ascii="宋体" w:hAnsi="宋体"/>
          <w:bCs/>
          <w:sz w:val="24"/>
        </w:rPr>
        <w:t xml:space="preserve"> 供应商名称（公章）：</w:t>
      </w:r>
    </w:p>
    <w:p w14:paraId="182905AD">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1BFE252A">
      <w:pPr>
        <w:spacing w:line="460" w:lineRule="exact"/>
        <w:rPr>
          <w:rFonts w:hint="eastAsia" w:ascii="宋体" w:hAnsi="宋体"/>
          <w:bCs/>
          <w:sz w:val="24"/>
        </w:rPr>
      </w:pPr>
      <w:r>
        <w:rPr>
          <w:rFonts w:hint="eastAsia" w:ascii="宋体" w:hAnsi="宋体"/>
          <w:bCs/>
          <w:sz w:val="24"/>
        </w:rPr>
        <w:t xml:space="preserve">                                      </w:t>
      </w:r>
    </w:p>
    <w:p w14:paraId="15EC2F61">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6A69FC6A">
      <w:pPr>
        <w:pStyle w:val="14"/>
        <w:ind w:firstLine="320"/>
        <w:rPr>
          <w:rFonts w:ascii="仿宋_GB2312" w:eastAsia="仿宋_GB2312" w:cs="仿宋_GB2312"/>
          <w:sz w:val="32"/>
          <w:szCs w:val="32"/>
        </w:rPr>
      </w:pPr>
    </w:p>
    <w:sectPr>
      <w:footerReference r:id="rId3" w:type="default"/>
      <w:pgSz w:w="11906" w:h="16838"/>
      <w:pgMar w:top="1134" w:right="1134" w:bottom="1134"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775445"/>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15258A"/>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1FA5CFD"/>
    <w:rsid w:val="2268710B"/>
    <w:rsid w:val="228B1949"/>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DE716C"/>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007C77"/>
    <w:rsid w:val="2E170254"/>
    <w:rsid w:val="2E1E7211"/>
    <w:rsid w:val="2E247C4F"/>
    <w:rsid w:val="2E3C2994"/>
    <w:rsid w:val="2E9D6725"/>
    <w:rsid w:val="2F101201"/>
    <w:rsid w:val="2F322610"/>
    <w:rsid w:val="2F6358EB"/>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4D5DB6"/>
    <w:rsid w:val="40DB60B9"/>
    <w:rsid w:val="40F90C7F"/>
    <w:rsid w:val="411357D5"/>
    <w:rsid w:val="413540A2"/>
    <w:rsid w:val="41526B64"/>
    <w:rsid w:val="41951495"/>
    <w:rsid w:val="42350A8C"/>
    <w:rsid w:val="42536595"/>
    <w:rsid w:val="42AA1947"/>
    <w:rsid w:val="42B51793"/>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7C7924"/>
    <w:rsid w:val="4AA07385"/>
    <w:rsid w:val="4B183B51"/>
    <w:rsid w:val="4B196F1F"/>
    <w:rsid w:val="4B1C2C75"/>
    <w:rsid w:val="4B380954"/>
    <w:rsid w:val="4B536996"/>
    <w:rsid w:val="4B6C4CC7"/>
    <w:rsid w:val="4B9058EB"/>
    <w:rsid w:val="4BD90A7A"/>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E67CB2"/>
    <w:rsid w:val="5B32399A"/>
    <w:rsid w:val="5BAB7008"/>
    <w:rsid w:val="5BBA471A"/>
    <w:rsid w:val="5BC26D60"/>
    <w:rsid w:val="5BC364B7"/>
    <w:rsid w:val="5BD95B6C"/>
    <w:rsid w:val="5C114079"/>
    <w:rsid w:val="5C9751C1"/>
    <w:rsid w:val="5CB155B2"/>
    <w:rsid w:val="5CF86948"/>
    <w:rsid w:val="5D303546"/>
    <w:rsid w:val="5D882094"/>
    <w:rsid w:val="5D99096B"/>
    <w:rsid w:val="5DBE5382"/>
    <w:rsid w:val="5DC13D8B"/>
    <w:rsid w:val="5E104977"/>
    <w:rsid w:val="5E126555"/>
    <w:rsid w:val="5E5516EB"/>
    <w:rsid w:val="5E7F2F46"/>
    <w:rsid w:val="5E8A480E"/>
    <w:rsid w:val="5EB24D06"/>
    <w:rsid w:val="5EC00FDE"/>
    <w:rsid w:val="5F213218"/>
    <w:rsid w:val="5F8C1FE2"/>
    <w:rsid w:val="5FB37032"/>
    <w:rsid w:val="5FC4778E"/>
    <w:rsid w:val="604E57F2"/>
    <w:rsid w:val="608F5787"/>
    <w:rsid w:val="60B54500"/>
    <w:rsid w:val="610C0AF8"/>
    <w:rsid w:val="624F051E"/>
    <w:rsid w:val="625A0DB8"/>
    <w:rsid w:val="62AE2D0F"/>
    <w:rsid w:val="62CD2233"/>
    <w:rsid w:val="62D500B6"/>
    <w:rsid w:val="62D82626"/>
    <w:rsid w:val="62E6383E"/>
    <w:rsid w:val="63413B72"/>
    <w:rsid w:val="64140E68"/>
    <w:rsid w:val="644A1EF7"/>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29D182F"/>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07879"/>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3D6624"/>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10</Pages>
  <Words>2693</Words>
  <Characters>2878</Characters>
  <Lines>82</Lines>
  <Paragraphs>23</Paragraphs>
  <TotalTime>7</TotalTime>
  <ScaleCrop>false</ScaleCrop>
  <LinksUpToDate>false</LinksUpToDate>
  <CharactersWithSpaces>3723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2025-10-21T00:06:16Z</cp:lastPrinted>
  <dcterms:modified xsi:type="dcterms:W3CDTF">2025-10-21T00:06:53Z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17C21B896B134989B50ADD8B1B79640D</vt:lpwstr>
  </property>
  <property fmtid="{D5CDD505-2E9C-101B-9397-08002B2CF9AE}" pid="4" name="KSOTemplateDocerSaveRecord">
    <vt:lpwstr>eyJoZGlkIjoiNzNmZjU1YTc0YjdiOTljOGE2M2FlMDEzOGI1NDFkNjYiLCJ1c2VySWQiOiIzMjQyMDI1MjcifQ==</vt:lpwstr>
  </property>
</Properties>
</file>