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5D1A4">
      <w:pPr>
        <w:spacing w:line="500" w:lineRule="exact"/>
        <w:jc w:val="center"/>
        <w:rPr>
          <w:rFonts w:hint="default" w:ascii="宋体" w:hAnsi="宋体" w:cs="宋体"/>
          <w:b/>
          <w:bCs w:val="0"/>
          <w:sz w:val="32"/>
          <w:szCs w:val="15"/>
          <w:lang w:val="en-US" w:eastAsia="zh-CN"/>
        </w:rPr>
      </w:pPr>
      <w:r>
        <w:rPr>
          <w:rFonts w:hint="default" w:ascii="宋体" w:hAnsi="宋体" w:cs="宋体"/>
          <w:b/>
          <w:bCs w:val="0"/>
          <w:sz w:val="32"/>
          <w:szCs w:val="15"/>
          <w:lang w:val="en-US" w:eastAsia="zh-CN"/>
        </w:rPr>
        <w:t>文港路校区监控设备升级</w:t>
      </w:r>
      <w:r>
        <w:rPr>
          <w:rFonts w:hint="eastAsia" w:ascii="宋体" w:hAnsi="宋体" w:cs="宋体"/>
          <w:b/>
          <w:bCs w:val="0"/>
          <w:sz w:val="32"/>
          <w:szCs w:val="15"/>
          <w:lang w:val="en-US" w:eastAsia="zh-CN"/>
        </w:rPr>
        <w:t>（电子考场）</w:t>
      </w:r>
    </w:p>
    <w:p w14:paraId="24785BB1">
      <w:pPr>
        <w:spacing w:line="500" w:lineRule="exact"/>
        <w:rPr>
          <w:rFonts w:hint="default" w:ascii="宋体" w:hAnsi="宋体" w:eastAsia="宋体" w:cs="宋体"/>
          <w:b/>
          <w:sz w:val="24"/>
          <w:lang w:val="en-US" w:eastAsia="zh-CN"/>
        </w:rPr>
      </w:pPr>
      <w:r>
        <w:rPr>
          <w:rFonts w:hint="eastAsia" w:ascii="宋体" w:hAnsi="宋体" w:cs="宋体"/>
          <w:b/>
          <w:sz w:val="24"/>
        </w:rPr>
        <w:t>一、</w:t>
      </w:r>
      <w:r>
        <w:rPr>
          <w:rFonts w:hint="eastAsia" w:ascii="宋体" w:hAnsi="宋体" w:cs="宋体"/>
          <w:b/>
          <w:sz w:val="24"/>
          <w:lang w:val="en-US" w:eastAsia="zh-CN"/>
        </w:rPr>
        <w:t>项目说明</w:t>
      </w:r>
    </w:p>
    <w:p w14:paraId="12F7CF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contextualSpacing/>
        <w:jc w:val="left"/>
        <w:textAlignment w:val="auto"/>
        <w:rPr>
          <w:rFonts w:hint="default" w:ascii="宋体" w:hAnsi="宋体" w:cs="宋体"/>
          <w:bCs/>
          <w:sz w:val="24"/>
          <w:szCs w:val="21"/>
          <w:lang w:val="en-US" w:eastAsia="zh-CN"/>
        </w:rPr>
      </w:pPr>
      <w:r>
        <w:rPr>
          <w:rFonts w:hint="eastAsia" w:ascii="宋体" w:hAnsi="宋体" w:cs="宋体"/>
          <w:bCs/>
          <w:sz w:val="24"/>
          <w:szCs w:val="21"/>
          <w:lang w:val="en-US" w:eastAsia="zh-CN"/>
        </w:rPr>
        <w:t>1、现有教室前方均安装了新华三POE ONU网络接入设备，新采购安装的摄像机需要通过该设备接入监控网；</w:t>
      </w:r>
    </w:p>
    <w:p w14:paraId="7ADF78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contextualSpacing/>
        <w:jc w:val="left"/>
        <w:textAlignment w:val="auto"/>
        <w:rPr>
          <w:rFonts w:hint="default" w:ascii="宋体" w:hAnsi="宋体" w:cs="宋体"/>
          <w:bCs/>
          <w:sz w:val="24"/>
          <w:szCs w:val="21"/>
          <w:lang w:val="en-US" w:eastAsia="zh-CN"/>
        </w:rPr>
      </w:pPr>
      <w:r>
        <w:rPr>
          <w:rFonts w:hint="eastAsia" w:ascii="宋体" w:hAnsi="宋体" w:cs="宋体"/>
          <w:bCs/>
          <w:sz w:val="24"/>
          <w:szCs w:val="21"/>
          <w:lang w:val="en-US" w:eastAsia="zh-CN"/>
        </w:rPr>
        <w:t>2、学校现有监控系统的管理平台品牌为大华；</w:t>
      </w:r>
    </w:p>
    <w:p w14:paraId="5C42B2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contextualSpacing/>
        <w:jc w:val="left"/>
        <w:textAlignment w:val="auto"/>
        <w:rPr>
          <w:rFonts w:hint="eastAsia" w:ascii="宋体" w:hAnsi="宋体" w:cs="宋体"/>
          <w:bCs/>
          <w:sz w:val="24"/>
          <w:szCs w:val="21"/>
          <w:lang w:val="en-US" w:eastAsia="zh-CN"/>
        </w:rPr>
      </w:pPr>
      <w:r>
        <w:rPr>
          <w:rFonts w:hint="eastAsia" w:ascii="宋体" w:hAnsi="宋体" w:cs="宋体"/>
          <w:bCs/>
          <w:sz w:val="24"/>
          <w:szCs w:val="21"/>
          <w:lang w:val="en-US" w:eastAsia="zh-CN"/>
        </w:rPr>
        <w:t>3、中心机房在研发楼904室。</w:t>
      </w:r>
    </w:p>
    <w:p w14:paraId="0FE7C6CA">
      <w:pPr>
        <w:spacing w:line="500" w:lineRule="exact"/>
        <w:rPr>
          <w:rFonts w:hint="eastAsia" w:ascii="宋体" w:hAnsi="宋体" w:cs="宋体"/>
          <w:bCs/>
          <w:sz w:val="24"/>
          <w:szCs w:val="21"/>
          <w:lang w:val="en-US" w:eastAsia="zh-CN"/>
        </w:rPr>
      </w:pPr>
      <w:r>
        <w:rPr>
          <w:rFonts w:hint="eastAsia" w:ascii="宋体" w:hAnsi="宋体" w:cs="宋体"/>
          <w:b/>
          <w:sz w:val="24"/>
          <w:lang w:val="en-US" w:eastAsia="zh-CN"/>
        </w:rPr>
        <w:t>二</w:t>
      </w:r>
      <w:r>
        <w:rPr>
          <w:rFonts w:hint="eastAsia" w:ascii="宋体" w:hAnsi="宋体" w:cs="宋体"/>
          <w:b/>
          <w:sz w:val="24"/>
        </w:rPr>
        <w:t>、</w:t>
      </w:r>
      <w:r>
        <w:rPr>
          <w:rFonts w:hint="eastAsia" w:ascii="宋体" w:hAnsi="宋体" w:cs="宋体"/>
          <w:b/>
          <w:sz w:val="24"/>
          <w:lang w:val="en-US" w:eastAsia="zh-CN"/>
        </w:rPr>
        <w:t>采购需求</w:t>
      </w:r>
    </w:p>
    <w:tbl>
      <w:tblPr>
        <w:tblStyle w:val="7"/>
        <w:tblpPr w:leftFromText="180" w:rightFromText="180" w:vertAnchor="text" w:horzAnchor="page" w:tblpX="1595" w:tblpY="310"/>
        <w:tblOverlap w:val="never"/>
        <w:tblW w:w="13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426"/>
        <w:gridCol w:w="7575"/>
        <w:gridCol w:w="773"/>
        <w:gridCol w:w="708"/>
        <w:gridCol w:w="1228"/>
        <w:gridCol w:w="1445"/>
      </w:tblGrid>
      <w:tr w14:paraId="3C193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779" w:type="dxa"/>
            <w:shd w:val="clear" w:color="000000" w:fill="F2F2F2"/>
            <w:noWrap/>
            <w:vAlign w:val="center"/>
          </w:tcPr>
          <w:p w14:paraId="6BEE7FAE">
            <w:pPr>
              <w:widowControl/>
              <w:jc w:val="center"/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26" w:type="dxa"/>
            <w:shd w:val="clear" w:color="000000" w:fill="F2F2F2"/>
            <w:vAlign w:val="center"/>
          </w:tcPr>
          <w:p w14:paraId="28E67ED9">
            <w:pPr>
              <w:widowControl/>
              <w:jc w:val="center"/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  <w:tc>
          <w:tcPr>
            <w:tcW w:w="7575" w:type="dxa"/>
            <w:shd w:val="clear" w:color="000000" w:fill="F2F2F2"/>
            <w:noWrap/>
            <w:vAlign w:val="center"/>
          </w:tcPr>
          <w:p w14:paraId="72ADA326">
            <w:pPr>
              <w:widowControl/>
              <w:jc w:val="center"/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参数清单</w:t>
            </w:r>
          </w:p>
        </w:tc>
        <w:tc>
          <w:tcPr>
            <w:tcW w:w="773" w:type="dxa"/>
            <w:shd w:val="clear" w:color="000000" w:fill="F2F2F2"/>
            <w:noWrap/>
            <w:vAlign w:val="center"/>
          </w:tcPr>
          <w:p w14:paraId="74148F59">
            <w:pPr>
              <w:widowControl/>
              <w:jc w:val="center"/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708" w:type="dxa"/>
            <w:shd w:val="clear" w:color="000000" w:fill="F2F2F2"/>
            <w:noWrap/>
            <w:vAlign w:val="center"/>
          </w:tcPr>
          <w:p w14:paraId="2AF49D6D">
            <w:pPr>
              <w:widowControl/>
              <w:jc w:val="center"/>
              <w:rPr>
                <w:rFonts w:hint="default" w:ascii="华文仿宋" w:hAnsi="华文仿宋" w:eastAsia="华文仿宋" w:cs="宋体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228" w:type="dxa"/>
            <w:shd w:val="clear" w:color="000000" w:fill="F2F2F2"/>
            <w:noWrap/>
            <w:vAlign w:val="center"/>
          </w:tcPr>
          <w:p w14:paraId="789D44D4">
            <w:pPr>
              <w:widowControl/>
              <w:jc w:val="center"/>
              <w:rPr>
                <w:rFonts w:hint="default" w:ascii="华文仿宋" w:hAnsi="华文仿宋" w:eastAsia="华文仿宋" w:cs="宋体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预算单价</w:t>
            </w:r>
          </w:p>
        </w:tc>
        <w:tc>
          <w:tcPr>
            <w:tcW w:w="1445" w:type="dxa"/>
            <w:shd w:val="clear" w:color="000000" w:fill="F2F2F2"/>
            <w:noWrap/>
            <w:vAlign w:val="center"/>
          </w:tcPr>
          <w:p w14:paraId="37A5B56A">
            <w:pPr>
              <w:widowControl/>
              <w:jc w:val="center"/>
              <w:rPr>
                <w:rFonts w:hint="default" w:ascii="华文仿宋" w:hAnsi="华文仿宋" w:eastAsia="华文仿宋" w:cs="宋体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小计（万元）</w:t>
            </w:r>
          </w:p>
        </w:tc>
      </w:tr>
      <w:tr w14:paraId="0F843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9" w:type="dxa"/>
            <w:shd w:val="clear" w:color="auto" w:fill="auto"/>
            <w:noWrap/>
            <w:vAlign w:val="center"/>
          </w:tcPr>
          <w:p w14:paraId="794E3DC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11157D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电子考场监控摄像机</w:t>
            </w:r>
          </w:p>
        </w:tc>
        <w:tc>
          <w:tcPr>
            <w:tcW w:w="7575" w:type="dxa"/>
            <w:shd w:val="clear" w:color="auto" w:fill="auto"/>
            <w:vAlign w:val="center"/>
          </w:tcPr>
          <w:p w14:paraId="241AE11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传感器类型：1/3英寸CMOS；</w:t>
            </w:r>
          </w:p>
          <w:p w14:paraId="12C5323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像素：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400万；</w:t>
            </w:r>
          </w:p>
          <w:p w14:paraId="46C2215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最大分辨率：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2560×1440；</w:t>
            </w:r>
          </w:p>
          <w:p w14:paraId="23D3779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最低照度：0.01lux（彩色模式）；0.001lux（黑白模式）；0lux（补光灯开启）；</w:t>
            </w:r>
          </w:p>
          <w:p w14:paraId="671245B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最大补光距离：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30m（红外）；</w:t>
            </w:r>
          </w:p>
          <w:p w14:paraId="3FC6002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6、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补光灯：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1颗（红外灯）；</w:t>
            </w:r>
          </w:p>
          <w:p w14:paraId="3D194C6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7、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镜头类型：定焦；</w:t>
            </w:r>
          </w:p>
          <w:p w14:paraId="2813802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8、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镜头焦距：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≤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2.8mm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（广角镜头）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0ACDB55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镜头光圈：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不小于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F2.0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（数值小于等于2）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18E1158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视场角：水平：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°；垂直：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40°；对角：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°；</w:t>
            </w:r>
          </w:p>
          <w:p w14:paraId="3E51765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智能编码：H.264：支持；H.265：支持；</w:t>
            </w:r>
          </w:p>
          <w:p w14:paraId="6F9809D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宽动态：支持；</w:t>
            </w:r>
          </w:p>
          <w:p w14:paraId="4243264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内置麦克风：支持；</w:t>
            </w:r>
          </w:p>
          <w:p w14:paraId="297EF87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报警事件：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不少于以下几种：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网络断开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IP冲突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非法访问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动态检测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视频遮挡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音频异常侦测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安全异常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4C228F4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接入标准：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不少于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ONVIF（Profile S &amp; Profile T）；CGI；GB/T28181-2022；</w:t>
            </w:r>
          </w:p>
          <w:p w14:paraId="5842BE9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预览最大用户数：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6个（总带宽：24M）；</w:t>
            </w:r>
          </w:p>
          <w:p w14:paraId="5786502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供电方式：PoE；</w:t>
            </w:r>
          </w:p>
          <w:p w14:paraId="593EC4D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防护等级：IP67；IK10</w:t>
            </w:r>
          </w:p>
          <w:p w14:paraId="2B70E40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工作内容：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标准化布线、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本体安装、单体调试、接入管理平台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、存储节点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以及第三方网管平台。</w:t>
            </w:r>
          </w:p>
        </w:tc>
        <w:tc>
          <w:tcPr>
            <w:tcW w:w="773" w:type="dxa"/>
            <w:shd w:val="clear" w:color="auto" w:fill="auto"/>
            <w:vAlign w:val="center"/>
          </w:tcPr>
          <w:p w14:paraId="04DB84E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2AE70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5BAC4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16C5F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仿宋" w:hAnsi="华文仿宋" w:eastAsia="华文仿宋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</w:t>
            </w:r>
          </w:p>
        </w:tc>
      </w:tr>
      <w:tr w14:paraId="7F728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79" w:type="dxa"/>
            <w:shd w:val="clear" w:color="auto" w:fill="auto"/>
            <w:noWrap/>
            <w:vAlign w:val="center"/>
          </w:tcPr>
          <w:p w14:paraId="2B6AE2D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41570F2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存储节点</w:t>
            </w:r>
          </w:p>
        </w:tc>
        <w:tc>
          <w:tcPr>
            <w:tcW w:w="7575" w:type="dxa"/>
            <w:shd w:val="clear" w:color="auto" w:fill="auto"/>
            <w:vAlign w:val="center"/>
          </w:tcPr>
          <w:p w14:paraId="043F39C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主处理器：64位高性能多核处理器；</w:t>
            </w:r>
          </w:p>
          <w:p w14:paraId="771F501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控制器：单控制器；</w:t>
            </w:r>
          </w:p>
          <w:p w14:paraId="44489C7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高速缓存：标配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8GB，可扩展至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128GB；</w:t>
            </w:r>
          </w:p>
          <w:p w14:paraId="66ED21A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视频直存：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512路（1024Mbps）前端接入、存储、转发，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32路（64Mbps）网络回放；</w:t>
            </w:r>
          </w:p>
          <w:p w14:paraId="4FBB1AB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硬盘接口：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36个；SATA；CMR单盘最大支持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24TB硬盘，SMR单盘最大支持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30TB；支持热插拔；支持CMR，SMR；</w:t>
            </w:r>
          </w:p>
          <w:p w14:paraId="75C58A8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▲具有的以文搜图应用展示界面，支持开放语义检索，可通过输入文字语义描述（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不少于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64个字、默认合规性检测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，如：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自动过滤敏感内容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不少于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目标类型、 时间段、通道范围、事件类型、相似度等选项进行视频中目标检索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支持搜索结果按相似度、时间正序、时间倒序排列展示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搜索结果可查看报警详情（关联录像、目标图片、目标属性），关联录像回放、下载、以图搜图、导出、收藏等；可直接基于场景图片放大、视频冻结自动或手动框选多个不同目标进行跨通道二次精准搜索，还原目标跨通道行动轨迹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524CC7F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▲支持将搜索内容添加到历史记录，历史检索词条保持最近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不少于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20条，通过直接点击该高频热词或历史记录可直接进行重复检索；支持收藏夹功能，可针对检索词条、检索词条关联的检索结果单个或批量收藏，检索词条可收藏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不少于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20条，当查询收藏词条时自动关联该词条收藏的单个或多个检索结果，不需再次搜索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53F8B82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配置≥1个千兆管理电口，≥4个千兆数据电口，≥2个万兆光口（配套4个万兆多模光模块、两对万兆光跳纤）；</w:t>
            </w:r>
          </w:p>
          <w:p w14:paraId="28B06DF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9、支持不少于Raid5磁盘阵列；</w:t>
            </w:r>
          </w:p>
          <w:p w14:paraId="59B247C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10、冗余电源；</w:t>
            </w:r>
          </w:p>
          <w:p w14:paraId="3F14135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工作内容：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标准化布线、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本体安装、单体调试、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接入本次采购的所有摄像机、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接入管理平台以及第三方网管平台。</w:t>
            </w:r>
          </w:p>
        </w:tc>
        <w:tc>
          <w:tcPr>
            <w:tcW w:w="773" w:type="dxa"/>
            <w:shd w:val="clear" w:color="auto" w:fill="auto"/>
            <w:vAlign w:val="center"/>
          </w:tcPr>
          <w:p w14:paraId="4299BAE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175A3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183F29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2B73D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仿宋" w:hAnsi="华文仿宋" w:eastAsia="华文仿宋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 w14:paraId="4A490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779" w:type="dxa"/>
            <w:shd w:val="clear" w:color="auto" w:fill="auto"/>
            <w:noWrap/>
            <w:vAlign w:val="center"/>
          </w:tcPr>
          <w:p w14:paraId="676D478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4F072F1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16T监控级硬盘</w:t>
            </w:r>
          </w:p>
        </w:tc>
        <w:tc>
          <w:tcPr>
            <w:tcW w:w="7575" w:type="dxa"/>
            <w:shd w:val="clear" w:color="auto" w:fill="auto"/>
            <w:vAlign w:val="center"/>
          </w:tcPr>
          <w:p w14:paraId="4C28DCC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单盘容量：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TB；</w:t>
            </w:r>
          </w:p>
          <w:p w14:paraId="3754CA5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缓存：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≥512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MB；</w:t>
            </w:r>
          </w:p>
          <w:p w14:paraId="15E05E3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转速：7200RPM；</w:t>
            </w:r>
          </w:p>
          <w:p w14:paraId="62AB2FE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硬盘接口：SATA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0CC38C0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工作内容：1、本体安装</w:t>
            </w:r>
          </w:p>
        </w:tc>
        <w:tc>
          <w:tcPr>
            <w:tcW w:w="773" w:type="dxa"/>
            <w:shd w:val="clear" w:color="auto" w:fill="auto"/>
            <w:vAlign w:val="center"/>
          </w:tcPr>
          <w:p w14:paraId="5BB6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块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5F48A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5B807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0.35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3AE4B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12.6</w:t>
            </w:r>
          </w:p>
        </w:tc>
      </w:tr>
      <w:tr w14:paraId="27BDB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79" w:type="dxa"/>
            <w:shd w:val="clear" w:color="auto" w:fill="auto"/>
            <w:noWrap/>
            <w:vAlign w:val="center"/>
          </w:tcPr>
          <w:p w14:paraId="667801C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54232D9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集中管理</w:t>
            </w:r>
          </w:p>
        </w:tc>
        <w:tc>
          <w:tcPr>
            <w:tcW w:w="7575" w:type="dxa"/>
            <w:shd w:val="clear" w:color="auto" w:fill="auto"/>
            <w:vAlign w:val="center"/>
          </w:tcPr>
          <w:p w14:paraId="3A956E4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▲1、添加相应授权至学校现有云存储节点、集中管理服务器，如无法添加，需自行配套服务器以及相关软件，产生的费用与甲方无关。服务器规格不低于以下要求：处理器：不低于Intel Xeon E3-1225 V5技术参数，支持最大TDP功耗75W；芯片组：不低于Intel C236 chipset技术参数；内存：≥4条≥8GB DDR4 支持ECC；磁盘：≥2块≥2TB、256MB、7200RPM、3.5英寸、SATA接口，配备raid0、1磁盘阵列卡、冗余电源；</w:t>
            </w:r>
          </w:p>
          <w:p w14:paraId="20583A1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▲2、130路视频通道路数授权；</w:t>
            </w:r>
          </w:p>
          <w:p w14:paraId="7CFAC59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3、安装的摄像机，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监控视频画面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需在文港路校区、海洋路校区四个监控大屏显示，并能与学校原有摄像机一起轮训播放实时视频；</w:t>
            </w:r>
          </w:p>
        </w:tc>
        <w:tc>
          <w:tcPr>
            <w:tcW w:w="773" w:type="dxa"/>
            <w:shd w:val="clear" w:color="auto" w:fill="auto"/>
            <w:vAlign w:val="center"/>
          </w:tcPr>
          <w:p w14:paraId="09AE9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项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3D0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413C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0.5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038F5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仿宋" w:hAnsi="华文仿宋" w:eastAsia="华文仿宋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</w:tr>
      <w:tr w14:paraId="0024B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9" w:type="dxa"/>
            <w:shd w:val="clear" w:color="auto" w:fill="auto"/>
            <w:noWrap/>
            <w:vAlign w:val="center"/>
          </w:tcPr>
          <w:p w14:paraId="3EA0340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DF642B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7575" w:type="dxa"/>
            <w:shd w:val="clear" w:color="auto" w:fill="auto"/>
            <w:vAlign w:val="center"/>
          </w:tcPr>
          <w:p w14:paraId="36B0692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★摄像头、存储节点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、硬盘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等设备由原厂免费5年质保，并且中标方承担5年免费维修维护服务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77E6996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★交钥匙工程，不接受任何形式的增项；</w:t>
            </w:r>
          </w:p>
          <w:p w14:paraId="729A74F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每个教室安装一台摄像机；</w:t>
            </w:r>
          </w:p>
          <w:p w14:paraId="6E0FCBD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在每个教室的后墙，具体安装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位置、角度，需与学校相关部门对接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，签字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确认后安装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69516EA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调试学校现有网络设备，实现新安装的摄像机、存储节点能够接入，学校现有监控网段；</w:t>
            </w:r>
          </w:p>
          <w:p w14:paraId="07732F0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与教室内的POE ONU网络设备连接，摄像机由该POE设备供电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0B9467C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摄像机的安装需要按照国标布线；</w:t>
            </w:r>
          </w:p>
          <w:p w14:paraId="2113450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所有设备需要按照要求贴学校给定的资产标签；</w:t>
            </w:r>
          </w:p>
          <w:p w14:paraId="3CE17C0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该项目包括所有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安装材料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包括但不限于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双绞线、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水晶头、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PVC管材、连接波纹管等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配件；</w:t>
            </w:r>
          </w:p>
          <w:p w14:paraId="7AC6FEE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所有电子考场的后墙（包括顶面）安装的老旧摄像头及管线（去除墙面原有螺丝等），拆除前拍照、摄像头拆除后打理干净、贴标签（标注原安装位置，格式：编号_校区-楼宇名称-房间号）、登记成册（摄像头编号、位置、摄像头品牌）；</w:t>
            </w:r>
          </w:p>
          <w:p w14:paraId="1EAECCE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存储节点安装在研发楼904中心机房；</w:t>
            </w:r>
          </w:p>
          <w:p w14:paraId="415954E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所有摄像机的拍摄画面截图、编制成册，需经相关部门核对签字；</w:t>
            </w:r>
          </w:p>
          <w:p w14:paraId="1A4ABFB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支付方式：通过项目验收后，支付中标价的100%；</w:t>
            </w:r>
          </w:p>
          <w:p w14:paraId="1759680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所有“▲”号项，需提供佐证材料加盖投标人公章；</w:t>
            </w:r>
          </w:p>
          <w:p w14:paraId="0F6D486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所有“★”号项，需投标人提供加盖投标人公章的承诺书。</w:t>
            </w:r>
          </w:p>
        </w:tc>
        <w:tc>
          <w:tcPr>
            <w:tcW w:w="773" w:type="dxa"/>
            <w:shd w:val="clear" w:color="auto" w:fill="auto"/>
            <w:vAlign w:val="center"/>
          </w:tcPr>
          <w:p w14:paraId="432D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项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713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1E49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76C17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EFA0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489" w:type="dxa"/>
            <w:gridSpan w:val="6"/>
            <w:shd w:val="clear" w:color="auto" w:fill="auto"/>
            <w:noWrap/>
            <w:vAlign w:val="center"/>
          </w:tcPr>
          <w:p w14:paraId="309923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445" w:type="dxa"/>
            <w:shd w:val="clear" w:color="auto" w:fill="D9D9D9"/>
            <w:noWrap/>
            <w:vAlign w:val="center"/>
          </w:tcPr>
          <w:p w14:paraId="2F4DB1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22.3</w:t>
            </w:r>
          </w:p>
        </w:tc>
      </w:tr>
    </w:tbl>
    <w:p w14:paraId="1835EB0E">
      <w:pPr>
        <w:widowControl/>
        <w:spacing w:line="500" w:lineRule="exact"/>
        <w:contextualSpacing/>
        <w:jc w:val="left"/>
        <w:rPr>
          <w:rFonts w:hint="eastAsia" w:ascii="宋体" w:hAnsi="宋体" w:cs="宋体"/>
          <w:bCs/>
          <w:sz w:val="24"/>
          <w:szCs w:val="21"/>
        </w:rPr>
      </w:pPr>
      <w:bookmarkStart w:id="0" w:name="_GoBack"/>
      <w:bookmarkEnd w:id="0"/>
    </w:p>
    <w:p w14:paraId="29D47725">
      <w:pPr>
        <w:widowControl/>
        <w:spacing w:line="500" w:lineRule="exact"/>
        <w:contextualSpacing/>
        <w:jc w:val="left"/>
        <w:rPr>
          <w:rFonts w:hint="eastAsia" w:ascii="宋体" w:hAnsi="宋体" w:cs="宋体"/>
          <w:bCs/>
          <w:sz w:val="24"/>
          <w:szCs w:val="21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45C43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D49C5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D49C5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CB8FDE"/>
    <w:multiLevelType w:val="singleLevel"/>
    <w:tmpl w:val="53CB8FD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0NTk0ZDE0NmYwZDYwYzM0NGM0M2RhMDM1MmNiZDcifQ=="/>
  </w:docVars>
  <w:rsids>
    <w:rsidRoot w:val="00867B74"/>
    <w:rsid w:val="000B0A9B"/>
    <w:rsid w:val="000B4807"/>
    <w:rsid w:val="00206C05"/>
    <w:rsid w:val="0033744C"/>
    <w:rsid w:val="0035236E"/>
    <w:rsid w:val="00395408"/>
    <w:rsid w:val="00584ECC"/>
    <w:rsid w:val="0065736B"/>
    <w:rsid w:val="0066358D"/>
    <w:rsid w:val="0071065C"/>
    <w:rsid w:val="00794487"/>
    <w:rsid w:val="00867B74"/>
    <w:rsid w:val="008F2204"/>
    <w:rsid w:val="00910B90"/>
    <w:rsid w:val="009A2910"/>
    <w:rsid w:val="009E6F1B"/>
    <w:rsid w:val="00A35F2F"/>
    <w:rsid w:val="00A84B48"/>
    <w:rsid w:val="00B01F6D"/>
    <w:rsid w:val="00B71462"/>
    <w:rsid w:val="00B75577"/>
    <w:rsid w:val="00D01278"/>
    <w:rsid w:val="00D26916"/>
    <w:rsid w:val="00D82290"/>
    <w:rsid w:val="00D90D38"/>
    <w:rsid w:val="00DE34F8"/>
    <w:rsid w:val="00DF5B9F"/>
    <w:rsid w:val="00E30FAC"/>
    <w:rsid w:val="00E61541"/>
    <w:rsid w:val="01BA61B0"/>
    <w:rsid w:val="01F46DF4"/>
    <w:rsid w:val="02107436"/>
    <w:rsid w:val="02160F0D"/>
    <w:rsid w:val="0238168E"/>
    <w:rsid w:val="029435E9"/>
    <w:rsid w:val="02D037B2"/>
    <w:rsid w:val="0313544C"/>
    <w:rsid w:val="03FB78D8"/>
    <w:rsid w:val="043D09D3"/>
    <w:rsid w:val="04820ADC"/>
    <w:rsid w:val="04BA0275"/>
    <w:rsid w:val="05595CE0"/>
    <w:rsid w:val="05701F23"/>
    <w:rsid w:val="05CD222A"/>
    <w:rsid w:val="068A67DD"/>
    <w:rsid w:val="076F17EB"/>
    <w:rsid w:val="07F410B2"/>
    <w:rsid w:val="08A363ED"/>
    <w:rsid w:val="08F63846"/>
    <w:rsid w:val="09957EC8"/>
    <w:rsid w:val="0A401343"/>
    <w:rsid w:val="0A9E537E"/>
    <w:rsid w:val="0AE04511"/>
    <w:rsid w:val="0C48732D"/>
    <w:rsid w:val="0CBA3AE0"/>
    <w:rsid w:val="0CFF0D75"/>
    <w:rsid w:val="0E090A68"/>
    <w:rsid w:val="0E4B63E2"/>
    <w:rsid w:val="0EA60884"/>
    <w:rsid w:val="0F3B1FB3"/>
    <w:rsid w:val="0F987405"/>
    <w:rsid w:val="0FC1695C"/>
    <w:rsid w:val="0FFC1519"/>
    <w:rsid w:val="10081188"/>
    <w:rsid w:val="109E4EEF"/>
    <w:rsid w:val="10C20311"/>
    <w:rsid w:val="116E6670"/>
    <w:rsid w:val="11E40CA0"/>
    <w:rsid w:val="122D02D9"/>
    <w:rsid w:val="126E3AC4"/>
    <w:rsid w:val="129F0AAB"/>
    <w:rsid w:val="132536A6"/>
    <w:rsid w:val="13576860"/>
    <w:rsid w:val="139C03FB"/>
    <w:rsid w:val="13E443A4"/>
    <w:rsid w:val="14AB3737"/>
    <w:rsid w:val="155618F4"/>
    <w:rsid w:val="1582093B"/>
    <w:rsid w:val="16203B33"/>
    <w:rsid w:val="1651030E"/>
    <w:rsid w:val="17471E3D"/>
    <w:rsid w:val="17A16895"/>
    <w:rsid w:val="17DA384D"/>
    <w:rsid w:val="17E46617"/>
    <w:rsid w:val="180A2E6A"/>
    <w:rsid w:val="18213A65"/>
    <w:rsid w:val="18243F2C"/>
    <w:rsid w:val="183C4D32"/>
    <w:rsid w:val="185A629D"/>
    <w:rsid w:val="19706CFD"/>
    <w:rsid w:val="197E766C"/>
    <w:rsid w:val="19B051DB"/>
    <w:rsid w:val="19B93DEB"/>
    <w:rsid w:val="1B157F7A"/>
    <w:rsid w:val="1B6603B7"/>
    <w:rsid w:val="1CF55E97"/>
    <w:rsid w:val="1D5B4350"/>
    <w:rsid w:val="1DB30A24"/>
    <w:rsid w:val="1E336F36"/>
    <w:rsid w:val="1E621D1E"/>
    <w:rsid w:val="1FE0212B"/>
    <w:rsid w:val="20081A9B"/>
    <w:rsid w:val="21132D8F"/>
    <w:rsid w:val="21442F49"/>
    <w:rsid w:val="219271C0"/>
    <w:rsid w:val="2198622B"/>
    <w:rsid w:val="21C5052E"/>
    <w:rsid w:val="22686433"/>
    <w:rsid w:val="229E2B2D"/>
    <w:rsid w:val="22D02460"/>
    <w:rsid w:val="2309444A"/>
    <w:rsid w:val="23783845"/>
    <w:rsid w:val="239F6B5C"/>
    <w:rsid w:val="23D5257E"/>
    <w:rsid w:val="24061270"/>
    <w:rsid w:val="24547947"/>
    <w:rsid w:val="24E94533"/>
    <w:rsid w:val="255A0B2C"/>
    <w:rsid w:val="268362C1"/>
    <w:rsid w:val="2693114D"/>
    <w:rsid w:val="269A7141"/>
    <w:rsid w:val="26F86CAF"/>
    <w:rsid w:val="2743697B"/>
    <w:rsid w:val="27971AD4"/>
    <w:rsid w:val="27A6495D"/>
    <w:rsid w:val="28167AD0"/>
    <w:rsid w:val="284B404B"/>
    <w:rsid w:val="284C1CEE"/>
    <w:rsid w:val="287E4F92"/>
    <w:rsid w:val="28BA2B40"/>
    <w:rsid w:val="28D50F54"/>
    <w:rsid w:val="29114058"/>
    <w:rsid w:val="292A511A"/>
    <w:rsid w:val="29356271"/>
    <w:rsid w:val="295B5DE0"/>
    <w:rsid w:val="29AC3D81"/>
    <w:rsid w:val="29BB1972"/>
    <w:rsid w:val="29C3613A"/>
    <w:rsid w:val="29DB4666"/>
    <w:rsid w:val="2AC528E7"/>
    <w:rsid w:val="2B825EFE"/>
    <w:rsid w:val="2BD85E26"/>
    <w:rsid w:val="2BE21CDC"/>
    <w:rsid w:val="2C5129BE"/>
    <w:rsid w:val="2C6D55CB"/>
    <w:rsid w:val="2CB371D5"/>
    <w:rsid w:val="2CBD7308"/>
    <w:rsid w:val="2CC567B5"/>
    <w:rsid w:val="2D0405F9"/>
    <w:rsid w:val="2E0B11A9"/>
    <w:rsid w:val="2E3D144C"/>
    <w:rsid w:val="2EF51D26"/>
    <w:rsid w:val="2F2EB3EF"/>
    <w:rsid w:val="2F9257C7"/>
    <w:rsid w:val="2FDE0089"/>
    <w:rsid w:val="302A5A00"/>
    <w:rsid w:val="30451BBC"/>
    <w:rsid w:val="30DF5F2E"/>
    <w:rsid w:val="31501199"/>
    <w:rsid w:val="31530BE6"/>
    <w:rsid w:val="317C7962"/>
    <w:rsid w:val="3197691C"/>
    <w:rsid w:val="31BB1005"/>
    <w:rsid w:val="31D36737"/>
    <w:rsid w:val="320B1C4E"/>
    <w:rsid w:val="329A6E6D"/>
    <w:rsid w:val="32F26FC1"/>
    <w:rsid w:val="3349664B"/>
    <w:rsid w:val="3374107F"/>
    <w:rsid w:val="338673F1"/>
    <w:rsid w:val="33DD204C"/>
    <w:rsid w:val="349B7551"/>
    <w:rsid w:val="34A044E2"/>
    <w:rsid w:val="367D0F7F"/>
    <w:rsid w:val="36897924"/>
    <w:rsid w:val="36FA57B6"/>
    <w:rsid w:val="37CB0F2B"/>
    <w:rsid w:val="381A35AD"/>
    <w:rsid w:val="38CE123D"/>
    <w:rsid w:val="3914223C"/>
    <w:rsid w:val="393B2A2C"/>
    <w:rsid w:val="3940327F"/>
    <w:rsid w:val="39CC6E89"/>
    <w:rsid w:val="3A4138D4"/>
    <w:rsid w:val="3A8603BC"/>
    <w:rsid w:val="3A992100"/>
    <w:rsid w:val="3B3F8622"/>
    <w:rsid w:val="3B7346FF"/>
    <w:rsid w:val="3B7F4749"/>
    <w:rsid w:val="3BEFFED4"/>
    <w:rsid w:val="3C261771"/>
    <w:rsid w:val="3C44787A"/>
    <w:rsid w:val="3C512595"/>
    <w:rsid w:val="3C700C3E"/>
    <w:rsid w:val="3CCA65A0"/>
    <w:rsid w:val="3CF96E86"/>
    <w:rsid w:val="3D7405F3"/>
    <w:rsid w:val="3D8056AB"/>
    <w:rsid w:val="3DE11133"/>
    <w:rsid w:val="3E522CF1"/>
    <w:rsid w:val="3E5C48BC"/>
    <w:rsid w:val="3E7A3FF6"/>
    <w:rsid w:val="3E817133"/>
    <w:rsid w:val="3F6F3890"/>
    <w:rsid w:val="3FCE0156"/>
    <w:rsid w:val="3FDFC0D6"/>
    <w:rsid w:val="3FF83425"/>
    <w:rsid w:val="4084202A"/>
    <w:rsid w:val="41620A7E"/>
    <w:rsid w:val="416A65A4"/>
    <w:rsid w:val="417A1552"/>
    <w:rsid w:val="421361F6"/>
    <w:rsid w:val="42470693"/>
    <w:rsid w:val="426052B1"/>
    <w:rsid w:val="42B86E9B"/>
    <w:rsid w:val="42BF022A"/>
    <w:rsid w:val="433504EC"/>
    <w:rsid w:val="43476B9D"/>
    <w:rsid w:val="43851473"/>
    <w:rsid w:val="43C57AC2"/>
    <w:rsid w:val="43E4263E"/>
    <w:rsid w:val="44077DD6"/>
    <w:rsid w:val="44BA1523"/>
    <w:rsid w:val="44D07D4A"/>
    <w:rsid w:val="44DF4BB3"/>
    <w:rsid w:val="44FC7513"/>
    <w:rsid w:val="45E505CA"/>
    <w:rsid w:val="45F7C89F"/>
    <w:rsid w:val="46592743"/>
    <w:rsid w:val="46733805"/>
    <w:rsid w:val="47174AD8"/>
    <w:rsid w:val="471825FE"/>
    <w:rsid w:val="4759319A"/>
    <w:rsid w:val="483E71A4"/>
    <w:rsid w:val="488241D3"/>
    <w:rsid w:val="488F12B1"/>
    <w:rsid w:val="49090450"/>
    <w:rsid w:val="49544761"/>
    <w:rsid w:val="49593BED"/>
    <w:rsid w:val="496658A3"/>
    <w:rsid w:val="498222D8"/>
    <w:rsid w:val="4A5E47CC"/>
    <w:rsid w:val="4B646826"/>
    <w:rsid w:val="4B9D225D"/>
    <w:rsid w:val="4BBA1ED6"/>
    <w:rsid w:val="4C39729F"/>
    <w:rsid w:val="4C841204"/>
    <w:rsid w:val="4CF5766A"/>
    <w:rsid w:val="4D1EA3F0"/>
    <w:rsid w:val="4D7209E7"/>
    <w:rsid w:val="4EEE4370"/>
    <w:rsid w:val="4F35029B"/>
    <w:rsid w:val="4F8E493C"/>
    <w:rsid w:val="4FEE65F2"/>
    <w:rsid w:val="4FF170AE"/>
    <w:rsid w:val="500D4CCA"/>
    <w:rsid w:val="50ED0658"/>
    <w:rsid w:val="50F6750C"/>
    <w:rsid w:val="511107EA"/>
    <w:rsid w:val="51893E80"/>
    <w:rsid w:val="518B6028"/>
    <w:rsid w:val="51902981"/>
    <w:rsid w:val="51A90A23"/>
    <w:rsid w:val="51C94C21"/>
    <w:rsid w:val="51E43809"/>
    <w:rsid w:val="52102850"/>
    <w:rsid w:val="521A1920"/>
    <w:rsid w:val="5245699D"/>
    <w:rsid w:val="52462715"/>
    <w:rsid w:val="528B1ED6"/>
    <w:rsid w:val="532365B3"/>
    <w:rsid w:val="53307168"/>
    <w:rsid w:val="5398792D"/>
    <w:rsid w:val="54001829"/>
    <w:rsid w:val="5415311F"/>
    <w:rsid w:val="54646E83"/>
    <w:rsid w:val="54880DC3"/>
    <w:rsid w:val="54B7102E"/>
    <w:rsid w:val="54FD517D"/>
    <w:rsid w:val="55174EE4"/>
    <w:rsid w:val="556D21AC"/>
    <w:rsid w:val="55711857"/>
    <w:rsid w:val="557A1E5A"/>
    <w:rsid w:val="55CC4575"/>
    <w:rsid w:val="56FF15A8"/>
    <w:rsid w:val="57397C3B"/>
    <w:rsid w:val="57996DDF"/>
    <w:rsid w:val="57F95B34"/>
    <w:rsid w:val="582625DC"/>
    <w:rsid w:val="58B54151"/>
    <w:rsid w:val="58FC3540"/>
    <w:rsid w:val="59044790"/>
    <w:rsid w:val="591F781C"/>
    <w:rsid w:val="59DF1AF4"/>
    <w:rsid w:val="5A191BA5"/>
    <w:rsid w:val="5A5F1DD4"/>
    <w:rsid w:val="5AE21C8B"/>
    <w:rsid w:val="5AF54CD9"/>
    <w:rsid w:val="5B59A40D"/>
    <w:rsid w:val="5B6B4F9B"/>
    <w:rsid w:val="5B6F05E7"/>
    <w:rsid w:val="5BA77FDB"/>
    <w:rsid w:val="5BBFFFF5"/>
    <w:rsid w:val="5BC85514"/>
    <w:rsid w:val="5BF5E2B6"/>
    <w:rsid w:val="5BFA038E"/>
    <w:rsid w:val="5C9B43FB"/>
    <w:rsid w:val="5CAC13C7"/>
    <w:rsid w:val="5CCA279B"/>
    <w:rsid w:val="5D8463D5"/>
    <w:rsid w:val="5D9562FF"/>
    <w:rsid w:val="5D9CDEEF"/>
    <w:rsid w:val="5DAD1F98"/>
    <w:rsid w:val="5DFEC5DC"/>
    <w:rsid w:val="5E1002CB"/>
    <w:rsid w:val="5E305A39"/>
    <w:rsid w:val="5E4A0E97"/>
    <w:rsid w:val="5ECCABD8"/>
    <w:rsid w:val="5EF71D81"/>
    <w:rsid w:val="5FA12D39"/>
    <w:rsid w:val="5FB76A00"/>
    <w:rsid w:val="5FD6506D"/>
    <w:rsid w:val="5FE33352"/>
    <w:rsid w:val="5FF217E7"/>
    <w:rsid w:val="5FF95844"/>
    <w:rsid w:val="60515E11"/>
    <w:rsid w:val="60A91271"/>
    <w:rsid w:val="612E2CF2"/>
    <w:rsid w:val="6130520A"/>
    <w:rsid w:val="61571FB5"/>
    <w:rsid w:val="61891CD7"/>
    <w:rsid w:val="62D85EE5"/>
    <w:rsid w:val="636660E6"/>
    <w:rsid w:val="63A67ACE"/>
    <w:rsid w:val="63A80DF5"/>
    <w:rsid w:val="63DC4C88"/>
    <w:rsid w:val="63F44780"/>
    <w:rsid w:val="63FF0976"/>
    <w:rsid w:val="644C3BBB"/>
    <w:rsid w:val="64CC6F37"/>
    <w:rsid w:val="64E15B81"/>
    <w:rsid w:val="64F97173"/>
    <w:rsid w:val="654B3E73"/>
    <w:rsid w:val="65870C23"/>
    <w:rsid w:val="65BC1241"/>
    <w:rsid w:val="65F60C2D"/>
    <w:rsid w:val="660758C0"/>
    <w:rsid w:val="66522FDF"/>
    <w:rsid w:val="668E3573"/>
    <w:rsid w:val="66BA70A0"/>
    <w:rsid w:val="66BC082E"/>
    <w:rsid w:val="66D470B2"/>
    <w:rsid w:val="66DF8336"/>
    <w:rsid w:val="66E75E1D"/>
    <w:rsid w:val="67586C80"/>
    <w:rsid w:val="67C501A7"/>
    <w:rsid w:val="67CF7936"/>
    <w:rsid w:val="67DD57D8"/>
    <w:rsid w:val="67EEED16"/>
    <w:rsid w:val="68147AF9"/>
    <w:rsid w:val="686D0EC0"/>
    <w:rsid w:val="68CD4B9F"/>
    <w:rsid w:val="696A3AF2"/>
    <w:rsid w:val="6972337C"/>
    <w:rsid w:val="69A27DD9"/>
    <w:rsid w:val="69B61AD7"/>
    <w:rsid w:val="6A49628D"/>
    <w:rsid w:val="6AA47B81"/>
    <w:rsid w:val="6ADB42E1"/>
    <w:rsid w:val="6B6A2632"/>
    <w:rsid w:val="6BDD77EF"/>
    <w:rsid w:val="6BEA3CBA"/>
    <w:rsid w:val="6C3D287D"/>
    <w:rsid w:val="6CC30793"/>
    <w:rsid w:val="6CFF4D43"/>
    <w:rsid w:val="6D1159A2"/>
    <w:rsid w:val="6D8E05A2"/>
    <w:rsid w:val="6DAF044D"/>
    <w:rsid w:val="6DDDE314"/>
    <w:rsid w:val="6E6C3620"/>
    <w:rsid w:val="6ED478B0"/>
    <w:rsid w:val="6EEA247C"/>
    <w:rsid w:val="6F107EE8"/>
    <w:rsid w:val="6F187FDD"/>
    <w:rsid w:val="6F235519"/>
    <w:rsid w:val="6F5778B8"/>
    <w:rsid w:val="6F857F81"/>
    <w:rsid w:val="6FA410DA"/>
    <w:rsid w:val="6FBF24F0"/>
    <w:rsid w:val="6FD24C25"/>
    <w:rsid w:val="6FF3E7F7"/>
    <w:rsid w:val="700467C6"/>
    <w:rsid w:val="70094E88"/>
    <w:rsid w:val="707455A6"/>
    <w:rsid w:val="7075C93F"/>
    <w:rsid w:val="70995462"/>
    <w:rsid w:val="71AE42F3"/>
    <w:rsid w:val="72143D68"/>
    <w:rsid w:val="725E6994"/>
    <w:rsid w:val="72790BE5"/>
    <w:rsid w:val="729C6DF9"/>
    <w:rsid w:val="72A11576"/>
    <w:rsid w:val="72C90175"/>
    <w:rsid w:val="73025C20"/>
    <w:rsid w:val="73AD79D4"/>
    <w:rsid w:val="73B3372C"/>
    <w:rsid w:val="73EF3105"/>
    <w:rsid w:val="741B5358"/>
    <w:rsid w:val="74922573"/>
    <w:rsid w:val="74C604FA"/>
    <w:rsid w:val="75495E95"/>
    <w:rsid w:val="755A3C5E"/>
    <w:rsid w:val="756B67DA"/>
    <w:rsid w:val="757B43A2"/>
    <w:rsid w:val="76315091"/>
    <w:rsid w:val="767B9676"/>
    <w:rsid w:val="76C6FDE2"/>
    <w:rsid w:val="76DD4B47"/>
    <w:rsid w:val="77521091"/>
    <w:rsid w:val="77C17FC5"/>
    <w:rsid w:val="77E6B8EA"/>
    <w:rsid w:val="77F7D9F8"/>
    <w:rsid w:val="7801310F"/>
    <w:rsid w:val="78852DA0"/>
    <w:rsid w:val="792E729C"/>
    <w:rsid w:val="79754941"/>
    <w:rsid w:val="7AAD4830"/>
    <w:rsid w:val="7AC2023B"/>
    <w:rsid w:val="7AF78C2E"/>
    <w:rsid w:val="7B3F192C"/>
    <w:rsid w:val="7B454A69"/>
    <w:rsid w:val="7B8C5DCC"/>
    <w:rsid w:val="7B963516"/>
    <w:rsid w:val="7BBE4159"/>
    <w:rsid w:val="7BEE3AF3"/>
    <w:rsid w:val="7BEEC260"/>
    <w:rsid w:val="7BF0AB92"/>
    <w:rsid w:val="7BFB30BE"/>
    <w:rsid w:val="7BFB7CCB"/>
    <w:rsid w:val="7C696F46"/>
    <w:rsid w:val="7C75312C"/>
    <w:rsid w:val="7C95557C"/>
    <w:rsid w:val="7CBD5B16"/>
    <w:rsid w:val="7CD16F56"/>
    <w:rsid w:val="7D272678"/>
    <w:rsid w:val="7D5B0573"/>
    <w:rsid w:val="7DBA7990"/>
    <w:rsid w:val="7DDF48A1"/>
    <w:rsid w:val="7E34FEEC"/>
    <w:rsid w:val="7E8F55C4"/>
    <w:rsid w:val="7F6556D9"/>
    <w:rsid w:val="7F6B9F41"/>
    <w:rsid w:val="7FACDD00"/>
    <w:rsid w:val="7FBDE3D7"/>
    <w:rsid w:val="7FDAB001"/>
    <w:rsid w:val="7FE16DBC"/>
    <w:rsid w:val="7FEFAD85"/>
    <w:rsid w:val="7FFB3E36"/>
    <w:rsid w:val="7FFBFB66"/>
    <w:rsid w:val="7FFEA668"/>
    <w:rsid w:val="8F8F446A"/>
    <w:rsid w:val="8FFEAB46"/>
    <w:rsid w:val="9E7BD55C"/>
    <w:rsid w:val="9F3E55AC"/>
    <w:rsid w:val="9FF71A9E"/>
    <w:rsid w:val="A3FFF5FC"/>
    <w:rsid w:val="ABFFC615"/>
    <w:rsid w:val="AD9ECCF4"/>
    <w:rsid w:val="B3DDC25A"/>
    <w:rsid w:val="B5FEA9D0"/>
    <w:rsid w:val="B7E405FB"/>
    <w:rsid w:val="B8C6F63B"/>
    <w:rsid w:val="BCEE605A"/>
    <w:rsid w:val="BDFC17A6"/>
    <w:rsid w:val="BDFEBC98"/>
    <w:rsid w:val="BE5F43AB"/>
    <w:rsid w:val="BE7B3281"/>
    <w:rsid w:val="C2F2F35D"/>
    <w:rsid w:val="C5F9D981"/>
    <w:rsid w:val="D1997BC9"/>
    <w:rsid w:val="D6E34EE5"/>
    <w:rsid w:val="D9AB66AF"/>
    <w:rsid w:val="DFB5E211"/>
    <w:rsid w:val="DFEA7E39"/>
    <w:rsid w:val="DFEE357C"/>
    <w:rsid w:val="DFFF6CC0"/>
    <w:rsid w:val="DFFFA2FE"/>
    <w:rsid w:val="E4C553F7"/>
    <w:rsid w:val="E7BBA593"/>
    <w:rsid w:val="E7BFB078"/>
    <w:rsid w:val="E9B98A77"/>
    <w:rsid w:val="ED7E6425"/>
    <w:rsid w:val="EEB962DE"/>
    <w:rsid w:val="EF7D84C2"/>
    <w:rsid w:val="F2BF76C1"/>
    <w:rsid w:val="F767EB72"/>
    <w:rsid w:val="F7A3CC73"/>
    <w:rsid w:val="F7FFB5E8"/>
    <w:rsid w:val="FBD4A379"/>
    <w:rsid w:val="FBE320DE"/>
    <w:rsid w:val="FBFFBF62"/>
    <w:rsid w:val="FCEEFE47"/>
    <w:rsid w:val="FD0FE87A"/>
    <w:rsid w:val="FDAA5AB8"/>
    <w:rsid w:val="FDFF5459"/>
    <w:rsid w:val="FEBDB110"/>
    <w:rsid w:val="FF7D3BBD"/>
    <w:rsid w:val="FF7DC082"/>
    <w:rsid w:val="FF9B3BA5"/>
    <w:rsid w:val="FFA693A6"/>
    <w:rsid w:val="FFB1EEC0"/>
    <w:rsid w:val="FFB957ED"/>
    <w:rsid w:val="FFBF9621"/>
    <w:rsid w:val="FFDFA824"/>
    <w:rsid w:val="FFE61CB2"/>
    <w:rsid w:val="FFF45898"/>
    <w:rsid w:val="FFFB2DD7"/>
    <w:rsid w:val="FFFFB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pPr>
      <w:spacing w:after="120"/>
    </w:p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sz w:val="24"/>
    </w:rPr>
  </w:style>
  <w:style w:type="paragraph" w:styleId="6">
    <w:name w:val="Body Text First Indent"/>
    <w:basedOn w:val="2"/>
    <w:qFormat/>
    <w:uiPriority w:val="0"/>
    <w:pPr>
      <w:spacing w:line="312" w:lineRule="auto"/>
      <w:ind w:firstLine="420"/>
    </w:p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10">
    <w:name w:val="一级条标题"/>
    <w:basedOn w:val="11"/>
    <w:next w:val="12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11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段"/>
    <w:basedOn w:val="1"/>
    <w:next w:val="1"/>
    <w:qFormat/>
    <w:uiPriority w:val="0"/>
    <w:pPr>
      <w:ind w:firstLine="200"/>
    </w:pPr>
    <w:rPr>
      <w:rFonts w:ascii="宋体" w:hAnsi="宋体" w:cs="宋体"/>
      <w:color w:val="000000"/>
      <w:kern w:val="0"/>
    </w:rPr>
  </w:style>
  <w:style w:type="character" w:customStyle="1" w:styleId="13">
    <w:name w:val="页眉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3"/>
    <w:qFormat/>
    <w:uiPriority w:val="99"/>
    <w:rPr>
      <w:sz w:val="18"/>
      <w:szCs w:val="18"/>
    </w:rPr>
  </w:style>
  <w:style w:type="character" w:customStyle="1" w:styleId="15">
    <w:name w:val="正文文本 字符"/>
    <w:basedOn w:val="9"/>
    <w:link w:val="2"/>
    <w:qFormat/>
    <w:uiPriority w:val="0"/>
    <w:rPr>
      <w:rFonts w:ascii="Calibri" w:hAnsi="Calibri" w:eastAsia="宋体" w:cs="Times New Roman"/>
      <w:kern w:val="0"/>
      <w:szCs w:val="24"/>
    </w:rPr>
  </w:style>
  <w:style w:type="character" w:customStyle="1" w:styleId="16">
    <w:name w:val="font11"/>
    <w:basedOn w:val="9"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kern w:val="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1958</Words>
  <Characters>2226</Characters>
  <Lines>45</Lines>
  <Paragraphs>12</Paragraphs>
  <TotalTime>33</TotalTime>
  <ScaleCrop>false</ScaleCrop>
  <LinksUpToDate>false</LinksUpToDate>
  <CharactersWithSpaces>2240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2024-07-16T17:17:00Z</dcterms:created>
  <dc:creator>国华 戴</dc:creator>
  <cp:lastModifiedBy>王寒冰</cp:lastModifiedBy>
  <cp:lastPrinted>2024-10-09T23:27:00Z</cp:lastPrinted>
  <dcterms:modified xsi:type="dcterms:W3CDTF">2025-09-16T00:17:13Z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36175A85803447AB947525EE8142250D_13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