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6"/>
          <w:szCs w:val="36"/>
        </w:rPr>
      </w:pPr>
      <w:r>
        <w:rPr>
          <w:rFonts w:hint="eastAsia" w:cs="Times New Roman"/>
          <w:b/>
          <w:bCs/>
          <w:sz w:val="36"/>
          <w:szCs w:val="36"/>
          <w:lang w:val="en-US" w:eastAsia="zh-CN"/>
        </w:rPr>
        <w:t>海洋路校区东门石墩采购项目（二次）询价公告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海洋路校区东门石墩采购项目（二次）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5E36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1DFB9A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055B5BD6">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4DB035A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3F60816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6242351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71C56C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1D5E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65258B46">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kern w:val="2"/>
                <w:sz w:val="24"/>
                <w:szCs w:val="24"/>
                <w:lang w:val="en-US" w:eastAsia="zh-CN" w:bidi="ar-SA"/>
              </w:rPr>
              <w:t>海洋路校区东门石墩</w:t>
            </w:r>
          </w:p>
        </w:tc>
        <w:tc>
          <w:tcPr>
            <w:tcW w:w="5052" w:type="dxa"/>
            <w:gridSpan w:val="2"/>
            <w:shd w:val="clear" w:color="auto" w:fill="auto"/>
            <w:vAlign w:val="center"/>
          </w:tcPr>
          <w:p w14:paraId="547D6116">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材质:花岗岩</w:t>
            </w:r>
          </w:p>
          <w:p w14:paraId="7AF5DE90">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颜色:芝麻灰、芝麻白或五莲花</w:t>
            </w:r>
          </w:p>
          <w:p w14:paraId="3C0B198A">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3.</w:t>
            </w:r>
            <w:r>
              <w:rPr>
                <w:rFonts w:hint="eastAsia" w:ascii="宋体" w:hAnsi="宋体" w:eastAsia="宋体" w:cs="宋体"/>
                <w:kern w:val="2"/>
                <w:sz w:val="24"/>
                <w:szCs w:val="24"/>
                <w:lang w:val="en-US" w:eastAsia="zh-CN" w:bidi="ar-SA"/>
              </w:rPr>
              <w:t>尺寸:石墩球形直径不少于50厘米，石墩底座到球形顶部不少于55厘米</w:t>
            </w:r>
          </w:p>
          <w:p w14:paraId="718724C3">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4</w:t>
            </w:r>
            <w:r>
              <w:rPr>
                <w:rFonts w:hint="eastAsia" w:ascii="宋体" w:hAnsi="宋体" w:eastAsia="宋体" w:cs="宋体"/>
                <w:kern w:val="2"/>
                <w:sz w:val="24"/>
                <w:szCs w:val="24"/>
                <w:lang w:val="en-US" w:eastAsia="zh-CN" w:bidi="ar-SA"/>
              </w:rPr>
              <w:t>重量:不少于170公斤</w:t>
            </w:r>
          </w:p>
          <w:p w14:paraId="326279DE">
            <w:pPr>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另:100个石墩颜色保证统一，石墩必须按照校方要求安装摆放到位</w:t>
            </w:r>
          </w:p>
          <w:p w14:paraId="3CDF5AD3">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5A47CD4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5B9EB8A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r>
              <w:rPr>
                <w:rFonts w:hint="eastAsia" w:ascii="宋体" w:hAnsi="宋体" w:cs="宋体"/>
                <w:b/>
                <w:bCs/>
                <w:sz w:val="24"/>
                <w:szCs w:val="24"/>
                <w:vertAlign w:val="baseline"/>
                <w:lang w:val="en-US" w:eastAsia="zh-CN"/>
              </w:rPr>
              <w:t>00</w:t>
            </w:r>
          </w:p>
        </w:tc>
        <w:tc>
          <w:tcPr>
            <w:tcW w:w="924" w:type="dxa"/>
          </w:tcPr>
          <w:p w14:paraId="3F89BBF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2265C71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1401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6393B1D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6706F9B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167EFA8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现场踏勘联系人：杨老师15195182855</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供货、安装</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30000元。超过预算的报价为无效报价。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15</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15</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09EDE03C">
      <w:pPr>
        <w:rPr>
          <w:rFonts w:hint="eastAsia" w:ascii="黑体" w:eastAsia="黑体" w:cs="黑体"/>
          <w:color w:val="000000"/>
          <w:sz w:val="36"/>
          <w:szCs w:val="36"/>
          <w:lang w:val="en-US" w:eastAsia="zh-CN"/>
        </w:rPr>
      </w:pPr>
    </w:p>
    <w:p w14:paraId="7D72A4D9">
      <w:pPr>
        <w:rPr>
          <w:rFonts w:hint="eastAsia" w:ascii="黑体" w:eastAsia="黑体" w:cs="黑体"/>
          <w:color w:val="000000"/>
          <w:sz w:val="36"/>
          <w:szCs w:val="36"/>
          <w:lang w:val="en-US" w:eastAsia="zh-CN"/>
        </w:rPr>
      </w:pPr>
    </w:p>
    <w:p w14:paraId="31248C2C">
      <w:pPr>
        <w:rPr>
          <w:rFonts w:hint="eastAsia" w:ascii="黑体" w:eastAsia="黑体" w:cs="黑体"/>
          <w:color w:val="000000"/>
          <w:sz w:val="36"/>
          <w:szCs w:val="36"/>
          <w:lang w:val="en-US" w:eastAsia="zh-CN"/>
        </w:rPr>
      </w:pPr>
    </w:p>
    <w:p w14:paraId="2BDB4D26">
      <w:pPr>
        <w:rPr>
          <w:rFonts w:hint="eastAsia" w:ascii="黑体" w:eastAsia="黑体" w:cs="黑体"/>
          <w:color w:val="000000"/>
          <w:sz w:val="36"/>
          <w:szCs w:val="36"/>
          <w:lang w:val="en-US" w:eastAsia="zh-CN"/>
        </w:rPr>
      </w:pPr>
    </w:p>
    <w:p w14:paraId="6BAB243F">
      <w:pPr>
        <w:rPr>
          <w:rFonts w:hint="eastAsia" w:ascii="黑体" w:eastAsia="黑体" w:cs="黑体"/>
          <w:color w:val="000000"/>
          <w:sz w:val="36"/>
          <w:szCs w:val="36"/>
          <w:lang w:val="en-US" w:eastAsia="zh-CN"/>
        </w:rPr>
      </w:pPr>
    </w:p>
    <w:p w14:paraId="47198D07">
      <w:pPr>
        <w:rPr>
          <w:rFonts w:hint="eastAsia" w:ascii="黑体" w:eastAsia="黑体" w:cs="黑体"/>
          <w:color w:val="000000"/>
          <w:sz w:val="36"/>
          <w:szCs w:val="36"/>
          <w:lang w:val="en-US" w:eastAsia="zh-CN"/>
        </w:rPr>
      </w:pPr>
    </w:p>
    <w:p w14:paraId="031D831C">
      <w:pPr>
        <w:pStyle w:val="2"/>
        <w:jc w:val="center"/>
        <w:rPr>
          <w:rFonts w:hint="eastAsia" w:asciiTheme="minorEastAsia" w:hAnsiTheme="minorEastAsia" w:eastAsiaTheme="minorEastAsia" w:cstheme="minorEastAsia"/>
          <w:sz w:val="28"/>
          <w:szCs w:val="28"/>
          <w:u w:val="none"/>
          <w:lang w:val="en-US" w:eastAsia="zh-CN"/>
        </w:rPr>
      </w:pPr>
      <w:r>
        <w:rPr>
          <w:rFonts w:hint="eastAsia" w:asciiTheme="minorEastAsia" w:hAnsiTheme="minorEastAsia" w:eastAsiaTheme="minorEastAsia" w:cstheme="minorEastAsia"/>
          <w:sz w:val="28"/>
          <w:szCs w:val="28"/>
          <w:u w:val="none"/>
          <w:lang w:val="en-US" w:eastAsia="zh-CN"/>
        </w:rPr>
        <w:t>海洋路校区东门石墩采购项目（二次）分项报价表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6005D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41F4BE2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66682862">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123D870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1982918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20400E1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34D81191">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68E54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4F646C5E">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kern w:val="2"/>
                <w:sz w:val="24"/>
                <w:szCs w:val="24"/>
                <w:lang w:val="en-US" w:eastAsia="zh-CN" w:bidi="ar-SA"/>
              </w:rPr>
              <w:t>海洋路校区东门石墩</w:t>
            </w:r>
          </w:p>
        </w:tc>
        <w:tc>
          <w:tcPr>
            <w:tcW w:w="5052" w:type="dxa"/>
            <w:gridSpan w:val="2"/>
            <w:shd w:val="clear" w:color="auto" w:fill="auto"/>
            <w:vAlign w:val="center"/>
          </w:tcPr>
          <w:p w14:paraId="316B2419">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w:t>
            </w:r>
            <w:r>
              <w:rPr>
                <w:rFonts w:hint="eastAsia" w:ascii="宋体" w:hAnsi="宋体" w:eastAsia="宋体" w:cs="宋体"/>
                <w:kern w:val="2"/>
                <w:sz w:val="24"/>
                <w:szCs w:val="24"/>
                <w:lang w:val="en-US" w:eastAsia="zh-CN" w:bidi="ar-SA"/>
              </w:rPr>
              <w:t>材质:花岗岩</w:t>
            </w:r>
          </w:p>
          <w:p w14:paraId="6A7CC5A4">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w:t>
            </w:r>
            <w:r>
              <w:rPr>
                <w:rFonts w:hint="eastAsia" w:ascii="宋体" w:hAnsi="宋体" w:eastAsia="宋体" w:cs="宋体"/>
                <w:kern w:val="2"/>
                <w:sz w:val="24"/>
                <w:szCs w:val="24"/>
                <w:lang w:val="en-US" w:eastAsia="zh-CN" w:bidi="ar-SA"/>
              </w:rPr>
              <w:t>颜色:芝麻灰、芝麻白或五莲花</w:t>
            </w:r>
          </w:p>
          <w:p w14:paraId="78BECC24">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3.</w:t>
            </w:r>
            <w:r>
              <w:rPr>
                <w:rFonts w:hint="eastAsia" w:ascii="宋体" w:hAnsi="宋体" w:eastAsia="宋体" w:cs="宋体"/>
                <w:kern w:val="2"/>
                <w:sz w:val="24"/>
                <w:szCs w:val="24"/>
                <w:lang w:val="en-US" w:eastAsia="zh-CN" w:bidi="ar-SA"/>
              </w:rPr>
              <w:t>尺寸:石墩球形直径不少于50厘米，石墩底座到球形顶部不少于55厘米</w:t>
            </w:r>
          </w:p>
          <w:p w14:paraId="6CE6F824">
            <w:pP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4</w:t>
            </w:r>
            <w:r>
              <w:rPr>
                <w:rFonts w:hint="eastAsia" w:ascii="宋体" w:hAnsi="宋体" w:eastAsia="宋体" w:cs="宋体"/>
                <w:kern w:val="2"/>
                <w:sz w:val="24"/>
                <w:szCs w:val="24"/>
                <w:lang w:val="en-US" w:eastAsia="zh-CN" w:bidi="ar-SA"/>
              </w:rPr>
              <w:t>重量:不少于170公斤</w:t>
            </w:r>
          </w:p>
          <w:p w14:paraId="65BF2C48">
            <w:pPr>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另:100个石墩颜色保证统一，石墩必须按照校方要求安装摆放到位</w:t>
            </w:r>
          </w:p>
          <w:p w14:paraId="14CFF5C5">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66557837">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1B8FA92C">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r>
              <w:rPr>
                <w:rFonts w:hint="eastAsia" w:ascii="宋体" w:hAnsi="宋体" w:cs="宋体"/>
                <w:b/>
                <w:bCs/>
                <w:sz w:val="24"/>
                <w:szCs w:val="24"/>
                <w:vertAlign w:val="baseline"/>
                <w:lang w:val="en-US" w:eastAsia="zh-CN"/>
              </w:rPr>
              <w:t>00</w:t>
            </w:r>
          </w:p>
        </w:tc>
        <w:tc>
          <w:tcPr>
            <w:tcW w:w="924" w:type="dxa"/>
          </w:tcPr>
          <w:p w14:paraId="312A739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066CE9E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7DD0C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24903C91">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1E02CF8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4B0C1509">
      <w:pPr>
        <w:rPr>
          <w:rFonts w:hint="eastAsia" w:asciiTheme="minorEastAsia" w:hAnsiTheme="minorEastAsia" w:eastAsiaTheme="minorEastAsia" w:cstheme="minorEastAsia"/>
          <w:sz w:val="28"/>
          <w:szCs w:val="28"/>
          <w:u w:val="none"/>
          <w:lang w:val="en-US" w:eastAsia="zh-CN"/>
        </w:rPr>
      </w:pPr>
    </w:p>
    <w:p w14:paraId="7EBB8E00">
      <w:pPr>
        <w:rPr>
          <w:rFonts w:hint="eastAsia" w:asciiTheme="minorEastAsia" w:hAnsiTheme="minorEastAsia" w:eastAsiaTheme="minorEastAsia" w:cstheme="minorEastAsia"/>
          <w:sz w:val="28"/>
          <w:szCs w:val="28"/>
          <w:u w:val="none"/>
          <w:lang w:val="en-US" w:eastAsia="zh-CN"/>
        </w:rPr>
      </w:pPr>
    </w:p>
    <w:p w14:paraId="73C8794F">
      <w:pPr>
        <w:rPr>
          <w:rFonts w:hint="default"/>
          <w:lang w:val="en-US" w:eastAsia="zh-CN"/>
        </w:rPr>
      </w:pPr>
    </w:p>
    <w:p w14:paraId="061DF5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8CEB9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2745C115">
      <w:pPr>
        <w:jc w:val="center"/>
        <w:rPr>
          <w:rFonts w:hint="eastAsia" w:ascii="黑体" w:eastAsia="黑体" w:cs="黑体"/>
          <w:color w:val="000000"/>
          <w:sz w:val="44"/>
          <w:szCs w:val="44"/>
          <w:lang w:eastAsia="zh-CN"/>
        </w:rPr>
      </w:pPr>
    </w:p>
    <w:p w14:paraId="5F3124DD">
      <w:pPr>
        <w:jc w:val="center"/>
        <w:rPr>
          <w:rFonts w:hint="eastAsia" w:ascii="黑体" w:eastAsia="黑体" w:cs="黑体"/>
          <w:color w:val="000000"/>
          <w:sz w:val="44"/>
          <w:szCs w:val="44"/>
          <w:lang w:eastAsia="zh-CN"/>
        </w:rPr>
      </w:pPr>
    </w:p>
    <w:p w14:paraId="449DBA8A">
      <w:pPr>
        <w:jc w:val="center"/>
        <w:rPr>
          <w:rFonts w:hint="eastAsia" w:ascii="黑体" w:eastAsia="黑体" w:cs="黑体"/>
          <w:color w:val="000000"/>
          <w:sz w:val="44"/>
          <w:szCs w:val="44"/>
          <w:lang w:eastAsia="zh-CN"/>
        </w:rPr>
      </w:pPr>
    </w:p>
    <w:p w14:paraId="3858B44D">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XJ2025158 海洋路校区东门石墩采购项目（二次）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我方在贵校组织的海洋路校区东门石墩采购项目（二次</w:t>
      </w:r>
      <w:bookmarkStart w:id="0" w:name="_GoBack"/>
      <w:bookmarkEnd w:id="0"/>
      <w:r>
        <w:rPr>
          <w:rFonts w:hint="eastAsia" w:ascii="仿宋_GB2312" w:hAnsi="仿宋_GB2312" w:eastAsia="仿宋_GB2312" w:cs="仿宋_GB2312"/>
          <w:color w:val="000000"/>
          <w:sz w:val="21"/>
          <w:szCs w:val="21"/>
          <w:u w:val="singl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158</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23A6963"/>
    <w:rsid w:val="081E239E"/>
    <w:rsid w:val="08BD6F17"/>
    <w:rsid w:val="0AF745A0"/>
    <w:rsid w:val="0C54536A"/>
    <w:rsid w:val="124F29AD"/>
    <w:rsid w:val="12D45778"/>
    <w:rsid w:val="149F2F81"/>
    <w:rsid w:val="16AE2D51"/>
    <w:rsid w:val="1D8957C5"/>
    <w:rsid w:val="247634C5"/>
    <w:rsid w:val="29215311"/>
    <w:rsid w:val="297178A3"/>
    <w:rsid w:val="2B6C5405"/>
    <w:rsid w:val="2C687786"/>
    <w:rsid w:val="2C8F646D"/>
    <w:rsid w:val="34595660"/>
    <w:rsid w:val="382330F9"/>
    <w:rsid w:val="3BE072D6"/>
    <w:rsid w:val="3E1B58A0"/>
    <w:rsid w:val="402C6F40"/>
    <w:rsid w:val="47893ACF"/>
    <w:rsid w:val="489B717A"/>
    <w:rsid w:val="50893782"/>
    <w:rsid w:val="509B4E18"/>
    <w:rsid w:val="50E41479"/>
    <w:rsid w:val="51BC0756"/>
    <w:rsid w:val="54E13CEC"/>
    <w:rsid w:val="59276E10"/>
    <w:rsid w:val="5AA27E6B"/>
    <w:rsid w:val="5CED4607"/>
    <w:rsid w:val="650F110D"/>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2511</Words>
  <Characters>2705</Characters>
  <Lines>0</Lines>
  <Paragraphs>0</Paragraphs>
  <TotalTime>9</TotalTime>
  <ScaleCrop>false</ScaleCrop>
  <LinksUpToDate>false</LinksUpToDate>
  <CharactersWithSpaces>3623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2025-09-08T00:40:00Z</cp:lastPrinted>
  <dcterms:modified xsi:type="dcterms:W3CDTF">2025-09-15T10:01:56Z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